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889"/>
      </w:tblGrid>
      <w:tr w:rsidR="00570CE2">
        <w:trPr>
          <w:jc w:val="center"/>
        </w:trPr>
        <w:tc>
          <w:tcPr>
            <w:tcW w:w="9889" w:type="dxa"/>
            <w:shd w:val="clear" w:color="auto" w:fill="auto"/>
          </w:tcPr>
          <w:p w:rsidR="00570CE2" w:rsidRDefault="00877006" w:rsidP="00877006">
            <w:pPr>
              <w:tabs>
                <w:tab w:val="left" w:pos="4716"/>
                <w:tab w:val="center" w:pos="4836"/>
              </w:tabs>
              <w:rPr>
                <w:sz w:val="28"/>
                <w:szCs w:val="28"/>
              </w:rPr>
            </w:pPr>
            <w:r>
              <w:rPr>
                <w:b/>
              </w:rPr>
              <w:tab/>
            </w:r>
            <w:r w:rsidR="00C35D60">
              <w:rPr>
                <w:b/>
              </w:rPr>
              <w:br w:type="page" w:clear="all"/>
            </w:r>
          </w:p>
          <w:p w:rsidR="00570CE2" w:rsidRDefault="00C35D60">
            <w:pPr>
              <w:jc w:val="center"/>
              <w:rPr>
                <w:b/>
                <w:sz w:val="36"/>
                <w:szCs w:val="28"/>
              </w:rPr>
            </w:pPr>
            <w:r>
              <w:rPr>
                <w:noProof/>
                <w:sz w:val="36"/>
                <w:szCs w:val="36"/>
                <w:lang w:eastAsia="ru-RU"/>
              </w:rPr>
              <w:drawing>
                <wp:inline distT="0" distB="0" distL="0" distR="0">
                  <wp:extent cx="716280" cy="1214755"/>
                  <wp:effectExtent l="19050" t="0" r="7620" b="0"/>
                  <wp:docPr id="1"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9"/>
                          <pic:cNvPicPr>
                            <a:picLocks noChangeAspect="1"/>
                          </pic:cNvPicPr>
                        </pic:nvPicPr>
                        <pic:blipFill>
                          <a:blip r:embed="rId9"/>
                          <a:stretch/>
                        </pic:blipFill>
                        <pic:spPr bwMode="auto">
                          <a:xfrm>
                            <a:off x="0" y="0"/>
                            <a:ext cx="716280" cy="1214754"/>
                          </a:xfrm>
                          <a:prstGeom prst="rect">
                            <a:avLst/>
                          </a:prstGeom>
                          <a:noFill/>
                          <a:ln w="9525">
                            <a:noFill/>
                            <a:miter lim="800000"/>
                            <a:headEnd/>
                            <a:tailEnd/>
                          </a:ln>
                        </pic:spPr>
                      </pic:pic>
                    </a:graphicData>
                  </a:graphic>
                </wp:inline>
              </w:drawing>
            </w:r>
          </w:p>
          <w:p w:rsidR="00570CE2" w:rsidRDefault="00C35D60">
            <w:pPr>
              <w:jc w:val="center"/>
              <w:rPr>
                <w:sz w:val="28"/>
                <w:szCs w:val="28"/>
              </w:rPr>
            </w:pPr>
            <w:r>
              <w:rPr>
                <w:b/>
                <w:sz w:val="36"/>
                <w:szCs w:val="28"/>
              </w:rPr>
              <w:t>Администрация муниципального округа Воротынский Нижегородской области</w:t>
            </w:r>
          </w:p>
          <w:p w:rsidR="00570CE2" w:rsidRDefault="00570CE2">
            <w:pPr>
              <w:jc w:val="center"/>
              <w:rPr>
                <w:b/>
                <w:sz w:val="28"/>
                <w:szCs w:val="28"/>
              </w:rPr>
            </w:pPr>
          </w:p>
          <w:p w:rsidR="00570CE2" w:rsidRDefault="00C35D60">
            <w:pPr>
              <w:keepNext/>
              <w:widowControl/>
              <w:numPr>
                <w:ilvl w:val="3"/>
                <w:numId w:val="1"/>
              </w:numPr>
              <w:tabs>
                <w:tab w:val="left" w:pos="0"/>
              </w:tabs>
              <w:jc w:val="center"/>
              <w:outlineLvl w:val="3"/>
              <w:rPr>
                <w:b/>
                <w:bCs/>
                <w:sz w:val="40"/>
                <w:szCs w:val="28"/>
              </w:rPr>
            </w:pPr>
            <w:proofErr w:type="gramStart"/>
            <w:r>
              <w:rPr>
                <w:b/>
                <w:bCs/>
                <w:sz w:val="40"/>
                <w:szCs w:val="28"/>
              </w:rPr>
              <w:t>П</w:t>
            </w:r>
            <w:proofErr w:type="gramEnd"/>
            <w:r>
              <w:rPr>
                <w:b/>
                <w:bCs/>
                <w:sz w:val="40"/>
                <w:szCs w:val="28"/>
              </w:rPr>
              <w:t xml:space="preserve"> О С Т А Н О В Л Е Н И Е</w:t>
            </w:r>
          </w:p>
          <w:p w:rsidR="00570CE2" w:rsidRDefault="00570CE2">
            <w:pPr>
              <w:jc w:val="center"/>
              <w:rPr>
                <w:sz w:val="28"/>
                <w:szCs w:val="28"/>
              </w:rPr>
            </w:pPr>
          </w:p>
        </w:tc>
      </w:tr>
      <w:tr w:rsidR="00570CE2">
        <w:trPr>
          <w:jc w:val="center"/>
        </w:trPr>
        <w:tc>
          <w:tcPr>
            <w:tcW w:w="9889" w:type="dxa"/>
            <w:shd w:val="clear" w:color="auto" w:fill="auto"/>
          </w:tcPr>
          <w:p w:rsidR="00570CE2" w:rsidRDefault="009164D9">
            <w:pPr>
              <w:jc w:val="both"/>
              <w:rPr>
                <w:sz w:val="28"/>
                <w:szCs w:val="28"/>
              </w:rPr>
            </w:pPr>
            <w:r>
              <w:rPr>
                <w:sz w:val="28"/>
                <w:szCs w:val="28"/>
              </w:rPr>
              <w:t>06.04.2026</w:t>
            </w:r>
            <w:r w:rsidR="00C35D60">
              <w:rPr>
                <w:sz w:val="28"/>
                <w:szCs w:val="28"/>
              </w:rPr>
              <w:t xml:space="preserve">                                             </w:t>
            </w:r>
            <w:r w:rsidR="00F70D13">
              <w:rPr>
                <w:sz w:val="28"/>
                <w:szCs w:val="28"/>
              </w:rPr>
              <w:t xml:space="preserve">    </w:t>
            </w:r>
            <w:r>
              <w:rPr>
                <w:sz w:val="28"/>
                <w:szCs w:val="28"/>
              </w:rPr>
              <w:t xml:space="preserve">                                                   № 236</w:t>
            </w:r>
          </w:p>
          <w:p w:rsidR="00570CE2" w:rsidRDefault="00570CE2">
            <w:pPr>
              <w:rPr>
                <w:sz w:val="28"/>
                <w:szCs w:val="28"/>
              </w:rPr>
            </w:pPr>
          </w:p>
        </w:tc>
      </w:tr>
    </w:tbl>
    <w:p w:rsidR="00570CE2" w:rsidRDefault="00570CE2">
      <w:pPr>
        <w:pStyle w:val="afa"/>
        <w:spacing w:after="0"/>
        <w:ind w:left="0"/>
        <w:jc w:val="center"/>
        <w:rPr>
          <w:b/>
          <w:bCs/>
          <w:sz w:val="16"/>
          <w:szCs w:val="16"/>
        </w:rPr>
      </w:pPr>
    </w:p>
    <w:p w:rsidR="00AC7FCA" w:rsidRPr="0068293C" w:rsidRDefault="00BB70A3">
      <w:pPr>
        <w:tabs>
          <w:tab w:val="left" w:pos="4111"/>
        </w:tabs>
        <w:jc w:val="center"/>
        <w:rPr>
          <w:b/>
          <w:sz w:val="28"/>
          <w:szCs w:val="28"/>
        </w:rPr>
      </w:pPr>
      <w:proofErr w:type="gramStart"/>
      <w:r w:rsidRPr="00BB70A3">
        <w:rPr>
          <w:b/>
          <w:sz w:val="28"/>
          <w:szCs w:val="28"/>
        </w:rPr>
        <w:t>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создании комиссии по оценке последствий принятия таких решений и подготовке указанной комиссией заключений</w:t>
      </w:r>
      <w:proofErr w:type="gramEnd"/>
    </w:p>
    <w:p w:rsidR="00A05E84" w:rsidRPr="00AD7D36" w:rsidRDefault="00A05E84">
      <w:pPr>
        <w:pStyle w:val="afa"/>
        <w:spacing w:after="0"/>
        <w:ind w:left="0"/>
        <w:rPr>
          <w:b/>
          <w:bCs/>
          <w:color w:val="000000" w:themeColor="text1"/>
          <w:sz w:val="28"/>
          <w:szCs w:val="28"/>
        </w:rPr>
      </w:pPr>
    </w:p>
    <w:p w:rsidR="00877006" w:rsidRPr="00877006" w:rsidRDefault="00877006" w:rsidP="00BB70A3">
      <w:pPr>
        <w:widowControl/>
        <w:ind w:firstLine="709"/>
        <w:contextualSpacing/>
        <w:jc w:val="both"/>
        <w:rPr>
          <w:sz w:val="28"/>
          <w:szCs w:val="28"/>
        </w:rPr>
      </w:pPr>
      <w:proofErr w:type="gramStart"/>
      <w:r w:rsidRPr="00AD7D36">
        <w:rPr>
          <w:color w:val="000000" w:themeColor="text1"/>
          <w:sz w:val="28"/>
          <w:szCs w:val="28"/>
        </w:rPr>
        <w:t xml:space="preserve">В соответствии со статьей 13 Федерального закона от 24.07.1998 № 124-ФЗ «Об основных гарантиях прав ребенка в Российской Федерации», </w:t>
      </w:r>
      <w:r w:rsidR="00BB70A3">
        <w:rPr>
          <w:color w:val="000000" w:themeColor="text1"/>
          <w:sz w:val="28"/>
          <w:szCs w:val="28"/>
        </w:rPr>
        <w:t>З</w:t>
      </w:r>
      <w:r w:rsidR="00BB70A3" w:rsidRPr="00BB70A3">
        <w:rPr>
          <w:color w:val="000000" w:themeColor="text1"/>
          <w:sz w:val="28"/>
          <w:szCs w:val="28"/>
        </w:rPr>
        <w:t>акон</w:t>
      </w:r>
      <w:r w:rsidR="00BB70A3">
        <w:rPr>
          <w:color w:val="000000" w:themeColor="text1"/>
          <w:sz w:val="28"/>
          <w:szCs w:val="28"/>
        </w:rPr>
        <w:t xml:space="preserve">ом РФ от 09.10.1992 </w:t>
      </w:r>
      <w:r w:rsidR="00BB70A3" w:rsidRPr="00BB70A3">
        <w:rPr>
          <w:color w:val="000000" w:themeColor="text1"/>
          <w:sz w:val="28"/>
          <w:szCs w:val="28"/>
        </w:rPr>
        <w:t>№</w:t>
      </w:r>
      <w:r w:rsidR="00BB70A3">
        <w:rPr>
          <w:color w:val="000000" w:themeColor="text1"/>
          <w:sz w:val="28"/>
          <w:szCs w:val="28"/>
        </w:rPr>
        <w:t xml:space="preserve"> </w:t>
      </w:r>
      <w:r w:rsidR="00BB70A3" w:rsidRPr="00BB70A3">
        <w:rPr>
          <w:color w:val="000000" w:themeColor="text1"/>
          <w:sz w:val="28"/>
          <w:szCs w:val="28"/>
        </w:rPr>
        <w:t>3612-I «Основы законодательства Р</w:t>
      </w:r>
      <w:r w:rsidR="00BB70A3">
        <w:rPr>
          <w:color w:val="000000" w:themeColor="text1"/>
          <w:sz w:val="28"/>
          <w:szCs w:val="28"/>
        </w:rPr>
        <w:t>оссийской Федерации о культуре»,</w:t>
      </w:r>
      <w:r w:rsidR="00BB70A3" w:rsidRPr="00BB70A3">
        <w:rPr>
          <w:color w:val="000000" w:themeColor="text1"/>
          <w:sz w:val="28"/>
          <w:szCs w:val="28"/>
        </w:rPr>
        <w:t xml:space="preserve"> </w:t>
      </w:r>
      <w:r w:rsidR="00653788">
        <w:rPr>
          <w:color w:val="000000" w:themeColor="text1"/>
          <w:sz w:val="28"/>
          <w:szCs w:val="28"/>
        </w:rPr>
        <w:t>статьей</w:t>
      </w:r>
      <w:r w:rsidR="00BB70A3">
        <w:rPr>
          <w:color w:val="000000" w:themeColor="text1"/>
          <w:sz w:val="28"/>
          <w:szCs w:val="28"/>
        </w:rPr>
        <w:t xml:space="preserve"> 22</w:t>
      </w:r>
      <w:r w:rsidRPr="00AD7D36">
        <w:rPr>
          <w:color w:val="000000" w:themeColor="text1"/>
          <w:sz w:val="28"/>
          <w:szCs w:val="28"/>
        </w:rPr>
        <w:t xml:space="preserve"> Федерального закона от 29.12.2012 № 273-ФЗ «Об образовании в Российской Федерации», постановлениями</w:t>
      </w:r>
      <w:r w:rsidRPr="00877006">
        <w:rPr>
          <w:sz w:val="28"/>
          <w:szCs w:val="28"/>
        </w:rPr>
        <w:t xml:space="preserve"> Правительства Российской Ф</w:t>
      </w:r>
      <w:r>
        <w:rPr>
          <w:sz w:val="28"/>
          <w:szCs w:val="28"/>
        </w:rPr>
        <w:t>едерации</w:t>
      </w:r>
      <w:r w:rsidRPr="00877006">
        <w:rPr>
          <w:sz w:val="28"/>
          <w:szCs w:val="28"/>
        </w:rPr>
        <w:t xml:space="preserve"> от 24.07.2023 № 1193 «Об утверждении перечня случаев, в которых допускается изменение назначения или ликвидация объекта</w:t>
      </w:r>
      <w:proofErr w:type="gramEnd"/>
      <w:r w:rsidRPr="00877006">
        <w:rPr>
          <w:sz w:val="28"/>
          <w:szCs w:val="28"/>
        </w:rPr>
        <w:t xml:space="preserve"> </w:t>
      </w:r>
      <w:proofErr w:type="gramStart"/>
      <w:r w:rsidRPr="00877006">
        <w:rPr>
          <w:sz w:val="28"/>
          <w:szCs w:val="28"/>
        </w:rPr>
        <w:t>социальной инфраструктуры для детей, являющегося государственной или муниципальной собственностью»,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w:t>
      </w:r>
      <w:proofErr w:type="gramEnd"/>
      <w:r w:rsidRPr="00877006">
        <w:rPr>
          <w:sz w:val="28"/>
          <w:szCs w:val="28"/>
        </w:rPr>
        <w:t xml:space="preserve">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BB70A3">
        <w:rPr>
          <w:sz w:val="28"/>
          <w:szCs w:val="28"/>
        </w:rPr>
        <w:t xml:space="preserve"> Администрация муниципального округа Воротынский Нижегородской области    </w:t>
      </w:r>
      <w:r w:rsidR="00334F50">
        <w:rPr>
          <w:sz w:val="28"/>
          <w:szCs w:val="28"/>
        </w:rPr>
        <w:t xml:space="preserve">   </w:t>
      </w:r>
      <w:r w:rsidR="00BB70A3">
        <w:rPr>
          <w:sz w:val="28"/>
          <w:szCs w:val="28"/>
        </w:rPr>
        <w:t xml:space="preserve">     </w:t>
      </w:r>
      <w:proofErr w:type="gramStart"/>
      <w:r w:rsidR="00BB70A3" w:rsidRPr="00BB70A3">
        <w:rPr>
          <w:b/>
          <w:sz w:val="28"/>
          <w:szCs w:val="28"/>
        </w:rPr>
        <w:t>п</w:t>
      </w:r>
      <w:proofErr w:type="gramEnd"/>
      <w:r w:rsidR="00BB70A3">
        <w:rPr>
          <w:b/>
          <w:sz w:val="28"/>
          <w:szCs w:val="28"/>
        </w:rPr>
        <w:t xml:space="preserve"> </w:t>
      </w:r>
      <w:r w:rsidR="00BB70A3" w:rsidRPr="00BB70A3">
        <w:rPr>
          <w:b/>
          <w:sz w:val="28"/>
          <w:szCs w:val="28"/>
        </w:rPr>
        <w:t>о</w:t>
      </w:r>
      <w:r w:rsidR="00BB70A3">
        <w:rPr>
          <w:b/>
          <w:sz w:val="28"/>
          <w:szCs w:val="28"/>
        </w:rPr>
        <w:t xml:space="preserve"> </w:t>
      </w:r>
      <w:r w:rsidR="00BB70A3" w:rsidRPr="00BB70A3">
        <w:rPr>
          <w:b/>
          <w:sz w:val="28"/>
          <w:szCs w:val="28"/>
        </w:rPr>
        <w:t>с</w:t>
      </w:r>
      <w:r w:rsidR="00BB70A3">
        <w:rPr>
          <w:b/>
          <w:sz w:val="28"/>
          <w:szCs w:val="28"/>
        </w:rPr>
        <w:t xml:space="preserve"> </w:t>
      </w:r>
      <w:r w:rsidR="00BB70A3" w:rsidRPr="00BB70A3">
        <w:rPr>
          <w:b/>
          <w:sz w:val="28"/>
          <w:szCs w:val="28"/>
        </w:rPr>
        <w:t>т</w:t>
      </w:r>
      <w:r w:rsidR="00BB70A3">
        <w:rPr>
          <w:b/>
          <w:sz w:val="28"/>
          <w:szCs w:val="28"/>
        </w:rPr>
        <w:t xml:space="preserve"> </w:t>
      </w:r>
      <w:r w:rsidR="00BB70A3" w:rsidRPr="00BB70A3">
        <w:rPr>
          <w:b/>
          <w:sz w:val="28"/>
          <w:szCs w:val="28"/>
        </w:rPr>
        <w:t>а</w:t>
      </w:r>
      <w:r w:rsidR="00BB70A3">
        <w:rPr>
          <w:b/>
          <w:sz w:val="28"/>
          <w:szCs w:val="28"/>
        </w:rPr>
        <w:t xml:space="preserve"> </w:t>
      </w:r>
      <w:r w:rsidR="00BB70A3" w:rsidRPr="00BB70A3">
        <w:rPr>
          <w:b/>
          <w:sz w:val="28"/>
          <w:szCs w:val="28"/>
        </w:rPr>
        <w:t>н</w:t>
      </w:r>
      <w:r w:rsidR="00BB70A3">
        <w:rPr>
          <w:b/>
          <w:sz w:val="28"/>
          <w:szCs w:val="28"/>
        </w:rPr>
        <w:t xml:space="preserve"> </w:t>
      </w:r>
      <w:r w:rsidR="00BB70A3" w:rsidRPr="00BB70A3">
        <w:rPr>
          <w:b/>
          <w:sz w:val="28"/>
          <w:szCs w:val="28"/>
        </w:rPr>
        <w:t>о</w:t>
      </w:r>
      <w:r w:rsidR="00BB70A3">
        <w:rPr>
          <w:b/>
          <w:sz w:val="28"/>
          <w:szCs w:val="28"/>
        </w:rPr>
        <w:t xml:space="preserve"> </w:t>
      </w:r>
      <w:r w:rsidR="00BB70A3" w:rsidRPr="00BB70A3">
        <w:rPr>
          <w:b/>
          <w:sz w:val="28"/>
          <w:szCs w:val="28"/>
        </w:rPr>
        <w:t>в</w:t>
      </w:r>
      <w:r w:rsidR="00BB70A3">
        <w:rPr>
          <w:b/>
          <w:sz w:val="28"/>
          <w:szCs w:val="28"/>
        </w:rPr>
        <w:t xml:space="preserve"> </w:t>
      </w:r>
      <w:r w:rsidR="00BB70A3" w:rsidRPr="00BB70A3">
        <w:rPr>
          <w:b/>
          <w:sz w:val="28"/>
          <w:szCs w:val="28"/>
        </w:rPr>
        <w:t>л</w:t>
      </w:r>
      <w:r w:rsidR="00BB70A3">
        <w:rPr>
          <w:b/>
          <w:sz w:val="28"/>
          <w:szCs w:val="28"/>
        </w:rPr>
        <w:t xml:space="preserve"> </w:t>
      </w:r>
      <w:r w:rsidR="00BB70A3" w:rsidRPr="00BB70A3">
        <w:rPr>
          <w:b/>
          <w:sz w:val="28"/>
          <w:szCs w:val="28"/>
        </w:rPr>
        <w:t>я</w:t>
      </w:r>
      <w:r w:rsidR="00BB70A3">
        <w:rPr>
          <w:b/>
          <w:sz w:val="28"/>
          <w:szCs w:val="28"/>
        </w:rPr>
        <w:t xml:space="preserve"> </w:t>
      </w:r>
      <w:r w:rsidR="00BB70A3" w:rsidRPr="00BB70A3">
        <w:rPr>
          <w:b/>
          <w:sz w:val="28"/>
          <w:szCs w:val="28"/>
        </w:rPr>
        <w:t>е</w:t>
      </w:r>
      <w:r w:rsidR="00BB70A3">
        <w:rPr>
          <w:b/>
          <w:sz w:val="28"/>
          <w:szCs w:val="28"/>
        </w:rPr>
        <w:t xml:space="preserve"> </w:t>
      </w:r>
      <w:r w:rsidR="00BB70A3" w:rsidRPr="00BB70A3">
        <w:rPr>
          <w:b/>
          <w:sz w:val="28"/>
          <w:szCs w:val="28"/>
        </w:rPr>
        <w:t>т</w:t>
      </w:r>
      <w:r w:rsidRPr="00877006">
        <w:rPr>
          <w:sz w:val="28"/>
          <w:szCs w:val="28"/>
        </w:rPr>
        <w:t>:</w:t>
      </w:r>
    </w:p>
    <w:p w:rsidR="00877006" w:rsidRPr="00BB70A3" w:rsidRDefault="00BB70A3" w:rsidP="00BB70A3">
      <w:pPr>
        <w:widowControl/>
        <w:ind w:firstLine="709"/>
        <w:contextualSpacing/>
        <w:rPr>
          <w:sz w:val="28"/>
          <w:szCs w:val="28"/>
        </w:rPr>
      </w:pPr>
      <w:r w:rsidRPr="00BB70A3">
        <w:rPr>
          <w:sz w:val="28"/>
          <w:szCs w:val="28"/>
        </w:rPr>
        <w:t>1.</w:t>
      </w:r>
      <w:r>
        <w:rPr>
          <w:sz w:val="28"/>
          <w:szCs w:val="28"/>
        </w:rPr>
        <w:tab/>
      </w:r>
      <w:r w:rsidR="00877006" w:rsidRPr="00BB70A3">
        <w:rPr>
          <w:sz w:val="28"/>
          <w:szCs w:val="28"/>
        </w:rPr>
        <w:t>Утвердить:</w:t>
      </w:r>
    </w:p>
    <w:p w:rsidR="00BB70A3" w:rsidRPr="00BB70A3" w:rsidRDefault="00BB70A3" w:rsidP="00BB70A3">
      <w:pPr>
        <w:ind w:firstLine="709"/>
        <w:jc w:val="both"/>
        <w:rPr>
          <w:sz w:val="28"/>
          <w:szCs w:val="28"/>
        </w:rPr>
      </w:pPr>
      <w:r>
        <w:rPr>
          <w:sz w:val="28"/>
          <w:szCs w:val="28"/>
        </w:rPr>
        <w:lastRenderedPageBreak/>
        <w:t xml:space="preserve">1.1. Прилагаемый </w:t>
      </w:r>
      <w:r w:rsidRPr="00BB70A3">
        <w:rPr>
          <w:sz w:val="28"/>
          <w:szCs w:val="28"/>
        </w:rPr>
        <w:t xml:space="preserve">Порядок </w:t>
      </w:r>
      <w:proofErr w:type="gramStart"/>
      <w:r w:rsidRPr="00BB70A3">
        <w:rPr>
          <w:sz w:val="28"/>
          <w:szCs w:val="28"/>
        </w:rPr>
        <w:t>проведения оценки последствий принятия решения</w:t>
      </w:r>
      <w:proofErr w:type="gramEnd"/>
      <w:r w:rsidRPr="00BB70A3">
        <w:rPr>
          <w:sz w:val="28"/>
          <w:szCs w:val="28"/>
        </w:rPr>
        <w:t xml:space="preserve">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w:t>
      </w:r>
      <w:r w:rsidR="00685ED7">
        <w:rPr>
          <w:sz w:val="28"/>
          <w:szCs w:val="28"/>
        </w:rPr>
        <w:t>х за ней объектов собственности.</w:t>
      </w:r>
    </w:p>
    <w:p w:rsidR="00685ED7" w:rsidRDefault="00877006" w:rsidP="00685ED7">
      <w:pPr>
        <w:widowControl/>
        <w:ind w:firstLine="709"/>
        <w:contextualSpacing/>
        <w:jc w:val="both"/>
        <w:rPr>
          <w:sz w:val="28"/>
          <w:szCs w:val="28"/>
        </w:rPr>
      </w:pPr>
      <w:r w:rsidRPr="00877006">
        <w:rPr>
          <w:sz w:val="28"/>
          <w:szCs w:val="28"/>
        </w:rPr>
        <w:t>1.2.</w:t>
      </w:r>
      <w:r>
        <w:rPr>
          <w:sz w:val="28"/>
          <w:szCs w:val="28"/>
        </w:rPr>
        <w:tab/>
      </w:r>
      <w:r w:rsidR="00AD7D36">
        <w:rPr>
          <w:sz w:val="28"/>
          <w:szCs w:val="28"/>
        </w:rPr>
        <w:t xml:space="preserve">Прилагаемый </w:t>
      </w:r>
      <w:r w:rsidR="00685ED7" w:rsidRPr="00685ED7">
        <w:rPr>
          <w:sz w:val="28"/>
          <w:szCs w:val="28"/>
        </w:rPr>
        <w:t xml:space="preserve">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и подготовки </w:t>
      </w:r>
      <w:r w:rsidR="00685ED7">
        <w:rPr>
          <w:sz w:val="28"/>
          <w:szCs w:val="28"/>
        </w:rPr>
        <w:t>указанной комиссией заключений.</w:t>
      </w:r>
    </w:p>
    <w:p w:rsidR="0084606C" w:rsidRDefault="00203FBB" w:rsidP="0084606C">
      <w:pPr>
        <w:widowControl/>
        <w:ind w:firstLine="709"/>
        <w:contextualSpacing/>
        <w:jc w:val="both"/>
        <w:rPr>
          <w:sz w:val="28"/>
          <w:szCs w:val="28"/>
        </w:rPr>
      </w:pPr>
      <w:r>
        <w:rPr>
          <w:sz w:val="28"/>
          <w:szCs w:val="28"/>
        </w:rPr>
        <w:t xml:space="preserve">2. </w:t>
      </w:r>
      <w:r w:rsidR="0084606C">
        <w:rPr>
          <w:sz w:val="28"/>
          <w:szCs w:val="28"/>
        </w:rPr>
        <w:t>Признать утратившим силу:</w:t>
      </w:r>
    </w:p>
    <w:p w:rsidR="00334F50" w:rsidRDefault="0084606C" w:rsidP="00334F50">
      <w:pPr>
        <w:widowControl/>
        <w:ind w:firstLine="709"/>
        <w:contextualSpacing/>
        <w:jc w:val="both"/>
        <w:rPr>
          <w:sz w:val="28"/>
          <w:szCs w:val="28"/>
        </w:rPr>
      </w:pPr>
      <w:proofErr w:type="gramStart"/>
      <w:r>
        <w:rPr>
          <w:sz w:val="28"/>
          <w:szCs w:val="28"/>
        </w:rPr>
        <w:t>-</w:t>
      </w:r>
      <w:r>
        <w:rPr>
          <w:sz w:val="28"/>
          <w:szCs w:val="28"/>
        </w:rPr>
        <w:tab/>
      </w:r>
      <w:r w:rsidR="00334F50">
        <w:rPr>
          <w:sz w:val="28"/>
          <w:szCs w:val="28"/>
        </w:rPr>
        <w:t xml:space="preserve">постановление администрации </w:t>
      </w:r>
      <w:r w:rsidR="00334F50" w:rsidRPr="00334F50">
        <w:rPr>
          <w:sz w:val="28"/>
          <w:szCs w:val="28"/>
        </w:rPr>
        <w:t xml:space="preserve">муниципального округа Воротынский Нижегородской области от </w:t>
      </w:r>
      <w:r w:rsidR="00334F50">
        <w:rPr>
          <w:sz w:val="28"/>
          <w:szCs w:val="28"/>
        </w:rPr>
        <w:t xml:space="preserve">08.12.2025 № 946 </w:t>
      </w:r>
      <w:r w:rsidR="00334F50" w:rsidRPr="00334F50">
        <w:rPr>
          <w:sz w:val="28"/>
          <w:szCs w:val="28"/>
        </w:rPr>
        <w:t>«О создании комиссии по проведению оценки последствий принятия решения о</w:t>
      </w:r>
      <w:r w:rsidR="00334F50">
        <w:rPr>
          <w:sz w:val="28"/>
          <w:szCs w:val="28"/>
        </w:rPr>
        <w:t xml:space="preserve"> </w:t>
      </w:r>
      <w:r w:rsidR="00334F50" w:rsidRPr="00334F50">
        <w:rPr>
          <w:sz w:val="28"/>
          <w:szCs w:val="28"/>
        </w:rPr>
        <w:t>реконструкции, модернизации, изменении на</w:t>
      </w:r>
      <w:r w:rsidR="00334F50">
        <w:rPr>
          <w:sz w:val="28"/>
          <w:szCs w:val="28"/>
        </w:rPr>
        <w:t xml:space="preserve">значения или ликвидации объекта </w:t>
      </w:r>
      <w:r w:rsidR="00334F50" w:rsidRPr="00334F50">
        <w:rPr>
          <w:sz w:val="28"/>
          <w:szCs w:val="28"/>
        </w:rPr>
        <w:t>социальной инфраструктуры муниципальной образовательной организации, а также</w:t>
      </w:r>
      <w:r w:rsidR="00334F50">
        <w:rPr>
          <w:sz w:val="28"/>
          <w:szCs w:val="28"/>
        </w:rPr>
        <w:t xml:space="preserve"> </w:t>
      </w:r>
      <w:r w:rsidR="00334F50" w:rsidRPr="00334F50">
        <w:rPr>
          <w:sz w:val="28"/>
          <w:szCs w:val="28"/>
        </w:rPr>
        <w:t>о реорганизации или ликвидации муниципальной образовательной организации,</w:t>
      </w:r>
      <w:r w:rsidR="00334F50">
        <w:rPr>
          <w:sz w:val="28"/>
          <w:szCs w:val="28"/>
        </w:rPr>
        <w:t xml:space="preserve"> </w:t>
      </w:r>
      <w:r w:rsidR="00334F50" w:rsidRPr="00334F50">
        <w:rPr>
          <w:sz w:val="28"/>
          <w:szCs w:val="28"/>
        </w:rPr>
        <w:t>заключении договоров аренды объектов</w:t>
      </w:r>
      <w:r w:rsidR="00334F50">
        <w:rPr>
          <w:sz w:val="28"/>
          <w:szCs w:val="28"/>
        </w:rPr>
        <w:t xml:space="preserve"> собственности, закрепленных за </w:t>
      </w:r>
      <w:r w:rsidR="00334F50" w:rsidRPr="00334F50">
        <w:rPr>
          <w:sz w:val="28"/>
          <w:szCs w:val="28"/>
        </w:rPr>
        <w:t>муниципальными образовательными организациями на территории муниципального</w:t>
      </w:r>
      <w:r w:rsidR="00334F50">
        <w:rPr>
          <w:sz w:val="28"/>
          <w:szCs w:val="28"/>
        </w:rPr>
        <w:t xml:space="preserve"> </w:t>
      </w:r>
      <w:r w:rsidR="00334F50" w:rsidRPr="00334F50">
        <w:rPr>
          <w:sz w:val="28"/>
          <w:szCs w:val="28"/>
        </w:rPr>
        <w:t>округа Вор</w:t>
      </w:r>
      <w:r w:rsidR="00334F50">
        <w:rPr>
          <w:sz w:val="28"/>
          <w:szCs w:val="28"/>
        </w:rPr>
        <w:t>отынский Нижегородской области».</w:t>
      </w:r>
      <w:proofErr w:type="gramEnd"/>
    </w:p>
    <w:p w:rsidR="00877006" w:rsidRDefault="00203FBB" w:rsidP="00877006">
      <w:pPr>
        <w:widowControl/>
        <w:ind w:firstLine="709"/>
        <w:contextualSpacing/>
        <w:jc w:val="both"/>
        <w:rPr>
          <w:sz w:val="28"/>
          <w:szCs w:val="28"/>
        </w:rPr>
      </w:pPr>
      <w:r>
        <w:rPr>
          <w:sz w:val="28"/>
          <w:szCs w:val="28"/>
        </w:rPr>
        <w:t>3</w:t>
      </w:r>
      <w:r w:rsidR="00877006" w:rsidRPr="00877006">
        <w:rPr>
          <w:sz w:val="28"/>
          <w:szCs w:val="28"/>
        </w:rPr>
        <w:t>.</w:t>
      </w:r>
      <w:r w:rsidR="00877006">
        <w:rPr>
          <w:sz w:val="28"/>
          <w:szCs w:val="28"/>
        </w:rPr>
        <w:tab/>
      </w:r>
      <w:r w:rsidR="0084606C">
        <w:rPr>
          <w:sz w:val="28"/>
          <w:szCs w:val="28"/>
        </w:rPr>
        <w:t>Постановление опубликовать в печатном издании «Воротынская газета» и р</w:t>
      </w:r>
      <w:r w:rsidR="00877006" w:rsidRPr="00877006">
        <w:rPr>
          <w:sz w:val="28"/>
          <w:szCs w:val="28"/>
        </w:rPr>
        <w:t>азместить на официальном портале органов местного самоуправления муниципального округа Воротынский Нижегородской области https://vorotynets.nobl.ru/.</w:t>
      </w:r>
    </w:p>
    <w:p w:rsidR="00877006" w:rsidRPr="00877006" w:rsidRDefault="00203FBB" w:rsidP="00877006">
      <w:pPr>
        <w:widowControl/>
        <w:ind w:firstLine="709"/>
        <w:contextualSpacing/>
        <w:jc w:val="both"/>
        <w:rPr>
          <w:sz w:val="28"/>
          <w:szCs w:val="28"/>
        </w:rPr>
      </w:pPr>
      <w:r>
        <w:rPr>
          <w:sz w:val="28"/>
          <w:szCs w:val="28"/>
        </w:rPr>
        <w:t>4</w:t>
      </w:r>
      <w:r w:rsidR="00877006" w:rsidRPr="00877006">
        <w:rPr>
          <w:sz w:val="28"/>
          <w:szCs w:val="28"/>
        </w:rPr>
        <w:t>.</w:t>
      </w:r>
      <w:r w:rsidR="00877006">
        <w:rPr>
          <w:sz w:val="28"/>
          <w:szCs w:val="28"/>
        </w:rPr>
        <w:tab/>
      </w:r>
      <w:proofErr w:type="gramStart"/>
      <w:r w:rsidR="00877006" w:rsidRPr="00877006">
        <w:rPr>
          <w:sz w:val="28"/>
          <w:szCs w:val="28"/>
        </w:rPr>
        <w:t>Контроль за</w:t>
      </w:r>
      <w:proofErr w:type="gramEnd"/>
      <w:r w:rsidR="00877006" w:rsidRPr="00877006">
        <w:rPr>
          <w:sz w:val="28"/>
          <w:szCs w:val="28"/>
        </w:rPr>
        <w:t xml:space="preserve"> исполнением постановления возложить на начальника Управления образования и молодежной политики администрации муниципального округа Воротынский Нижегородской области О.А. </w:t>
      </w:r>
      <w:proofErr w:type="spellStart"/>
      <w:r w:rsidR="00877006" w:rsidRPr="00877006">
        <w:rPr>
          <w:sz w:val="28"/>
          <w:szCs w:val="28"/>
        </w:rPr>
        <w:t>Альберг</w:t>
      </w:r>
      <w:proofErr w:type="spellEnd"/>
      <w:r w:rsidR="00877006" w:rsidRPr="00877006">
        <w:rPr>
          <w:sz w:val="28"/>
          <w:szCs w:val="28"/>
        </w:rPr>
        <w:t>.</w:t>
      </w:r>
    </w:p>
    <w:p w:rsidR="00877006" w:rsidRPr="00877006" w:rsidRDefault="00877006" w:rsidP="00877006">
      <w:pPr>
        <w:widowControl/>
        <w:ind w:firstLine="709"/>
        <w:contextualSpacing/>
        <w:jc w:val="both"/>
        <w:rPr>
          <w:sz w:val="28"/>
          <w:szCs w:val="28"/>
        </w:rPr>
      </w:pPr>
    </w:p>
    <w:p w:rsidR="00570CE2" w:rsidRDefault="00570CE2">
      <w:pPr>
        <w:pStyle w:val="af3"/>
        <w:tabs>
          <w:tab w:val="left" w:pos="1080"/>
        </w:tabs>
        <w:ind w:left="0" w:firstLine="709"/>
        <w:rPr>
          <w:sz w:val="28"/>
          <w:szCs w:val="28"/>
        </w:rPr>
      </w:pPr>
    </w:p>
    <w:p w:rsidR="00570CE2" w:rsidRDefault="00570CE2">
      <w:pPr>
        <w:pStyle w:val="af3"/>
        <w:tabs>
          <w:tab w:val="left" w:pos="1080"/>
        </w:tabs>
        <w:ind w:left="0" w:firstLine="709"/>
        <w:rPr>
          <w:sz w:val="28"/>
          <w:szCs w:val="28"/>
        </w:rPr>
      </w:pPr>
    </w:p>
    <w:p w:rsidR="00570CE2" w:rsidRDefault="00A119A1">
      <w:pPr>
        <w:pStyle w:val="af3"/>
        <w:ind w:left="0"/>
        <w:rPr>
          <w:sz w:val="28"/>
          <w:szCs w:val="28"/>
        </w:rPr>
      </w:pPr>
      <w:r>
        <w:rPr>
          <w:sz w:val="28"/>
          <w:szCs w:val="28"/>
        </w:rPr>
        <w:t>Г</w:t>
      </w:r>
      <w:r w:rsidR="00E65375">
        <w:rPr>
          <w:sz w:val="28"/>
          <w:szCs w:val="28"/>
        </w:rPr>
        <w:t>лава</w:t>
      </w:r>
      <w:r w:rsidR="00C35D60">
        <w:rPr>
          <w:sz w:val="28"/>
          <w:szCs w:val="28"/>
        </w:rPr>
        <w:t xml:space="preserve"> местного самоуправления</w:t>
      </w:r>
    </w:p>
    <w:p w:rsidR="00570CE2" w:rsidRDefault="00C35D60">
      <w:pPr>
        <w:pStyle w:val="afc"/>
        <w:jc w:val="both"/>
        <w:rPr>
          <w:b w:val="0"/>
          <w:bCs w:val="0"/>
          <w:sz w:val="28"/>
          <w:szCs w:val="28"/>
        </w:rPr>
      </w:pPr>
      <w:r>
        <w:rPr>
          <w:b w:val="0"/>
          <w:bCs w:val="0"/>
          <w:sz w:val="28"/>
          <w:szCs w:val="28"/>
        </w:rPr>
        <w:t>муниципального округа Воротынский</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p>
    <w:p w:rsidR="00877006" w:rsidRDefault="00C35D60">
      <w:pPr>
        <w:pStyle w:val="afc"/>
        <w:jc w:val="both"/>
        <w:rPr>
          <w:b w:val="0"/>
          <w:bCs w:val="0"/>
          <w:sz w:val="28"/>
          <w:szCs w:val="28"/>
        </w:rPr>
      </w:pPr>
      <w:r>
        <w:rPr>
          <w:b w:val="0"/>
          <w:bCs w:val="0"/>
          <w:sz w:val="28"/>
          <w:szCs w:val="28"/>
        </w:rPr>
        <w:t>Нижегородской области</w:t>
      </w:r>
      <w:r w:rsidR="00877006">
        <w:rPr>
          <w:b w:val="0"/>
          <w:bCs w:val="0"/>
          <w:sz w:val="28"/>
          <w:szCs w:val="28"/>
        </w:rPr>
        <w:t xml:space="preserve">         </w:t>
      </w:r>
      <w:r>
        <w:rPr>
          <w:b w:val="0"/>
          <w:bCs w:val="0"/>
          <w:sz w:val="28"/>
          <w:szCs w:val="28"/>
        </w:rPr>
        <w:t xml:space="preserve">                                       </w:t>
      </w:r>
      <w:r w:rsidR="00A119A1">
        <w:rPr>
          <w:b w:val="0"/>
          <w:bCs w:val="0"/>
          <w:sz w:val="28"/>
          <w:szCs w:val="28"/>
        </w:rPr>
        <w:t xml:space="preserve">                               А.А. Савельев</w:t>
      </w:r>
    </w:p>
    <w:p w:rsidR="00877006" w:rsidRDefault="00877006">
      <w:pPr>
        <w:rPr>
          <w:sz w:val="28"/>
          <w:szCs w:val="28"/>
          <w:lang w:eastAsia="ru-RU"/>
        </w:rPr>
      </w:pPr>
      <w:r>
        <w:rPr>
          <w:b/>
          <w:bCs/>
          <w:sz w:val="28"/>
          <w:szCs w:val="28"/>
        </w:rPr>
        <w:br w:type="page"/>
      </w:r>
    </w:p>
    <w:p w:rsidR="00877006" w:rsidRDefault="00CF3DBD" w:rsidP="00877006">
      <w:pPr>
        <w:jc w:val="right"/>
        <w:rPr>
          <w:sz w:val="28"/>
          <w:szCs w:val="28"/>
        </w:rPr>
      </w:pPr>
      <w:r>
        <w:rPr>
          <w:sz w:val="28"/>
          <w:szCs w:val="28"/>
        </w:rPr>
        <w:lastRenderedPageBreak/>
        <w:t>УТВЕРЖДЕН</w:t>
      </w:r>
    </w:p>
    <w:p w:rsidR="00596A19" w:rsidRPr="00596A19" w:rsidRDefault="00CF3DBD" w:rsidP="00596A19">
      <w:pPr>
        <w:autoSpaceDE w:val="0"/>
        <w:autoSpaceDN w:val="0"/>
        <w:adjustRightInd w:val="0"/>
        <w:jc w:val="right"/>
        <w:rPr>
          <w:sz w:val="28"/>
          <w:szCs w:val="28"/>
        </w:rPr>
      </w:pPr>
      <w:r>
        <w:rPr>
          <w:sz w:val="28"/>
          <w:szCs w:val="28"/>
        </w:rPr>
        <w:t>постановлением</w:t>
      </w:r>
      <w:r w:rsidR="00596A19" w:rsidRPr="00596A19">
        <w:rPr>
          <w:sz w:val="28"/>
          <w:szCs w:val="28"/>
        </w:rPr>
        <w:t xml:space="preserve"> администрации </w:t>
      </w:r>
    </w:p>
    <w:p w:rsidR="00596A19" w:rsidRPr="00596A19" w:rsidRDefault="00596A19" w:rsidP="00596A19">
      <w:pPr>
        <w:autoSpaceDE w:val="0"/>
        <w:autoSpaceDN w:val="0"/>
        <w:adjustRightInd w:val="0"/>
        <w:jc w:val="right"/>
        <w:rPr>
          <w:sz w:val="28"/>
          <w:szCs w:val="28"/>
        </w:rPr>
      </w:pPr>
      <w:r w:rsidRPr="00596A19">
        <w:rPr>
          <w:sz w:val="28"/>
          <w:szCs w:val="28"/>
        </w:rPr>
        <w:t xml:space="preserve">муниципального округа Воротынский </w:t>
      </w:r>
    </w:p>
    <w:p w:rsidR="00596A19" w:rsidRPr="00596A19" w:rsidRDefault="00596A19" w:rsidP="00596A19">
      <w:pPr>
        <w:autoSpaceDE w:val="0"/>
        <w:autoSpaceDN w:val="0"/>
        <w:adjustRightInd w:val="0"/>
        <w:jc w:val="right"/>
        <w:rPr>
          <w:sz w:val="28"/>
          <w:szCs w:val="28"/>
        </w:rPr>
      </w:pPr>
      <w:r w:rsidRPr="00596A19">
        <w:rPr>
          <w:sz w:val="28"/>
          <w:szCs w:val="28"/>
        </w:rPr>
        <w:t xml:space="preserve">Нижегородской области </w:t>
      </w:r>
    </w:p>
    <w:p w:rsidR="00CB244F" w:rsidRDefault="00596A19" w:rsidP="00596A19">
      <w:pPr>
        <w:autoSpaceDE w:val="0"/>
        <w:autoSpaceDN w:val="0"/>
        <w:adjustRightInd w:val="0"/>
        <w:jc w:val="right"/>
        <w:rPr>
          <w:sz w:val="28"/>
          <w:szCs w:val="28"/>
        </w:rPr>
      </w:pPr>
      <w:r w:rsidRPr="00596A19">
        <w:rPr>
          <w:sz w:val="28"/>
          <w:szCs w:val="28"/>
        </w:rPr>
        <w:t xml:space="preserve">от </w:t>
      </w:r>
      <w:r w:rsidR="009164D9">
        <w:rPr>
          <w:sz w:val="28"/>
          <w:szCs w:val="28"/>
        </w:rPr>
        <w:t>06.04.2026</w:t>
      </w:r>
      <w:r w:rsidRPr="00596A19">
        <w:rPr>
          <w:sz w:val="28"/>
          <w:szCs w:val="28"/>
        </w:rPr>
        <w:t xml:space="preserve"> № </w:t>
      </w:r>
      <w:r w:rsidR="009164D9">
        <w:rPr>
          <w:sz w:val="28"/>
          <w:szCs w:val="28"/>
        </w:rPr>
        <w:t>236</w:t>
      </w:r>
    </w:p>
    <w:p w:rsidR="00CB244F" w:rsidRDefault="00CB244F" w:rsidP="00877006">
      <w:pPr>
        <w:autoSpaceDE w:val="0"/>
        <w:autoSpaceDN w:val="0"/>
        <w:adjustRightInd w:val="0"/>
        <w:jc w:val="center"/>
        <w:rPr>
          <w:sz w:val="28"/>
          <w:szCs w:val="28"/>
        </w:rPr>
      </w:pPr>
    </w:p>
    <w:p w:rsidR="00596A19" w:rsidRDefault="00596A19" w:rsidP="00877006">
      <w:pPr>
        <w:autoSpaceDE w:val="0"/>
        <w:autoSpaceDN w:val="0"/>
        <w:adjustRightInd w:val="0"/>
        <w:jc w:val="center"/>
        <w:rPr>
          <w:sz w:val="28"/>
          <w:szCs w:val="28"/>
        </w:rPr>
      </w:pPr>
    </w:p>
    <w:p w:rsidR="0061586E" w:rsidRDefault="0061586E" w:rsidP="0061586E">
      <w:pPr>
        <w:widowControl/>
        <w:spacing w:line="324" w:lineRule="atLeast"/>
        <w:jc w:val="center"/>
        <w:rPr>
          <w:b/>
          <w:color w:val="000000"/>
          <w:sz w:val="30"/>
          <w:szCs w:val="30"/>
          <w:lang w:eastAsia="ru-RU"/>
        </w:rPr>
      </w:pPr>
      <w:r w:rsidRPr="0061586E">
        <w:rPr>
          <w:b/>
          <w:bCs/>
          <w:color w:val="000000"/>
          <w:sz w:val="28"/>
          <w:szCs w:val="28"/>
          <w:lang w:eastAsia="ru-RU"/>
        </w:rPr>
        <w:t>ПОРЯДОК</w:t>
      </w:r>
      <w:r w:rsidRPr="0061586E">
        <w:rPr>
          <w:b/>
          <w:color w:val="000000"/>
          <w:sz w:val="28"/>
          <w:szCs w:val="28"/>
          <w:lang w:eastAsia="ru-RU"/>
        </w:rPr>
        <w:br/>
        <w:t>‎</w:t>
      </w:r>
      <w:proofErr w:type="gramStart"/>
      <w:r w:rsidRPr="0061586E">
        <w:rPr>
          <w:b/>
          <w:color w:val="000000"/>
          <w:sz w:val="28"/>
          <w:szCs w:val="28"/>
          <w:lang w:eastAsia="ru-RU"/>
        </w:rPr>
        <w:t>проведения оценки последствий принятия решения</w:t>
      </w:r>
      <w:proofErr w:type="gramEnd"/>
      <w:r w:rsidRPr="0061586E">
        <w:rPr>
          <w:b/>
          <w:color w:val="000000"/>
          <w:sz w:val="28"/>
          <w:szCs w:val="28"/>
          <w:lang w:eastAsia="ru-RU"/>
        </w:rPr>
        <w:t xml:space="preserve">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61586E">
        <w:rPr>
          <w:b/>
          <w:color w:val="000000"/>
          <w:sz w:val="30"/>
          <w:szCs w:val="30"/>
          <w:lang w:eastAsia="ru-RU"/>
        </w:rPr>
        <w:t>заключении муниципальной организацией, образующей социальную инфраструктуру для детей,</w:t>
      </w:r>
      <w:r w:rsidRPr="0061586E">
        <w:rPr>
          <w:b/>
          <w:color w:val="000000"/>
          <w:sz w:val="28"/>
          <w:szCs w:val="28"/>
          <w:lang w:eastAsia="ru-RU"/>
        </w:rPr>
        <w:t xml:space="preserve"> </w:t>
      </w:r>
      <w:r w:rsidRPr="0061586E">
        <w:rPr>
          <w:b/>
          <w:color w:val="000000"/>
          <w:sz w:val="30"/>
          <w:szCs w:val="30"/>
          <w:lang w:eastAsia="ru-RU"/>
        </w:rPr>
        <w:t>договора аренды, договора безвозмездного пользования закрепленных за ней объектов собственности</w:t>
      </w:r>
      <w:r>
        <w:rPr>
          <w:b/>
          <w:color w:val="000000"/>
          <w:sz w:val="30"/>
          <w:szCs w:val="30"/>
          <w:lang w:eastAsia="ru-RU"/>
        </w:rPr>
        <w:t xml:space="preserve"> </w:t>
      </w:r>
      <w:r w:rsidRPr="00C3747B">
        <w:rPr>
          <w:b/>
          <w:color w:val="000000"/>
          <w:sz w:val="28"/>
          <w:szCs w:val="28"/>
          <w:lang w:eastAsia="ru-RU"/>
        </w:rPr>
        <w:t>(далее – Порядок)</w:t>
      </w:r>
    </w:p>
    <w:p w:rsidR="0061586E" w:rsidRPr="0061586E" w:rsidRDefault="0061586E" w:rsidP="0061586E">
      <w:pPr>
        <w:widowControl/>
        <w:spacing w:line="324" w:lineRule="atLeast"/>
        <w:jc w:val="center"/>
        <w:rPr>
          <w:b/>
          <w:color w:val="000000"/>
          <w:sz w:val="30"/>
          <w:szCs w:val="30"/>
          <w:lang w:eastAsia="ru-RU"/>
        </w:rPr>
      </w:pPr>
    </w:p>
    <w:p w:rsidR="001806F8" w:rsidRPr="001806F8" w:rsidRDefault="0061586E" w:rsidP="001806F8">
      <w:pPr>
        <w:pStyle w:val="af3"/>
        <w:widowControl/>
        <w:numPr>
          <w:ilvl w:val="0"/>
          <w:numId w:val="41"/>
        </w:numPr>
        <w:spacing w:line="302" w:lineRule="atLeast"/>
        <w:jc w:val="center"/>
        <w:rPr>
          <w:b/>
          <w:color w:val="000000"/>
          <w:sz w:val="28"/>
          <w:szCs w:val="28"/>
          <w:lang w:eastAsia="ru-RU"/>
        </w:rPr>
      </w:pPr>
      <w:r w:rsidRPr="001806F8">
        <w:rPr>
          <w:b/>
          <w:color w:val="000000"/>
          <w:sz w:val="28"/>
          <w:szCs w:val="28"/>
          <w:lang w:eastAsia="ru-RU"/>
        </w:rPr>
        <w:t>Общие положения</w:t>
      </w:r>
    </w:p>
    <w:p w:rsidR="0061586E" w:rsidRPr="0061586E" w:rsidRDefault="0061586E" w:rsidP="0061586E">
      <w:pPr>
        <w:widowControl/>
        <w:spacing w:line="324" w:lineRule="atLeast"/>
        <w:ind w:firstLine="706"/>
        <w:jc w:val="both"/>
        <w:rPr>
          <w:color w:val="000000"/>
          <w:sz w:val="28"/>
          <w:szCs w:val="28"/>
          <w:lang w:eastAsia="ru-RU"/>
        </w:rPr>
      </w:pPr>
      <w:r w:rsidRPr="0061586E">
        <w:rPr>
          <w:color w:val="000000"/>
          <w:sz w:val="28"/>
          <w:szCs w:val="28"/>
          <w:lang w:eastAsia="ru-RU"/>
        </w:rPr>
        <w:t>1.1.</w:t>
      </w:r>
      <w:r>
        <w:rPr>
          <w:color w:val="000000"/>
          <w:sz w:val="28"/>
          <w:szCs w:val="28"/>
          <w:lang w:eastAsia="ru-RU"/>
        </w:rPr>
        <w:tab/>
      </w:r>
      <w:proofErr w:type="gramStart"/>
      <w:r w:rsidRPr="0061586E">
        <w:rPr>
          <w:color w:val="000000"/>
          <w:sz w:val="28"/>
          <w:szCs w:val="28"/>
          <w:lang w:eastAsia="ru-RU"/>
        </w:rPr>
        <w:t>Настоящий Порядок разработан в соответствии с Федеральным законом от 21.07.1998 № 124-ФЗ «Об основных гарантиях прав ребенка в Российской Федерации», Федерал</w:t>
      </w:r>
      <w:r w:rsidR="00FB353A">
        <w:rPr>
          <w:color w:val="000000"/>
          <w:sz w:val="28"/>
          <w:szCs w:val="28"/>
          <w:lang w:eastAsia="ru-RU"/>
        </w:rPr>
        <w:t>ьным законом от 06.10.2003 № 131</w:t>
      </w:r>
      <w:r w:rsidRPr="0061586E">
        <w:rPr>
          <w:color w:val="000000"/>
          <w:sz w:val="28"/>
          <w:szCs w:val="28"/>
          <w:lang w:eastAsia="ru-RU"/>
        </w:rPr>
        <w:t>-ФЗ «Об общих принципах организации местного самоуправления в Российской Федерации» и определяет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(далее - объект</w:t>
      </w:r>
      <w:proofErr w:type="gramEnd"/>
      <w:r w:rsidRPr="0061586E">
        <w:rPr>
          <w:color w:val="000000"/>
          <w:sz w:val="28"/>
          <w:szCs w:val="28"/>
          <w:lang w:eastAsia="ru-RU"/>
        </w:rPr>
        <w:t xml:space="preserve"> </w:t>
      </w:r>
      <w:proofErr w:type="gramStart"/>
      <w:r w:rsidRPr="0061586E">
        <w:rPr>
          <w:color w:val="000000"/>
          <w:sz w:val="28"/>
          <w:szCs w:val="28"/>
          <w:lang w:eastAsia="ru-RU"/>
        </w:rPr>
        <w:t>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и закрепленного собственником имущества в установленном порядке за муниципальной организацией.</w:t>
      </w:r>
      <w:proofErr w:type="gramEnd"/>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1.2.</w:t>
      </w:r>
      <w:r>
        <w:rPr>
          <w:color w:val="000000"/>
          <w:sz w:val="28"/>
          <w:szCs w:val="28"/>
          <w:lang w:eastAsia="ru-RU"/>
        </w:rPr>
        <w:tab/>
      </w:r>
      <w:r w:rsidRPr="0061586E">
        <w:rPr>
          <w:color w:val="000000"/>
          <w:sz w:val="28"/>
          <w:szCs w:val="28"/>
          <w:lang w:eastAsia="ru-RU"/>
        </w:rPr>
        <w:t>В настоящем Порядке для целей его использования применяются следующие термины:</w:t>
      </w:r>
    </w:p>
    <w:p w:rsidR="0061586E" w:rsidRPr="0061586E" w:rsidRDefault="0061586E" w:rsidP="0061586E">
      <w:pPr>
        <w:widowControl/>
        <w:spacing w:line="302" w:lineRule="atLeast"/>
        <w:ind w:firstLine="706"/>
        <w:jc w:val="both"/>
        <w:rPr>
          <w:color w:val="000000"/>
          <w:sz w:val="28"/>
          <w:szCs w:val="28"/>
          <w:lang w:eastAsia="ru-RU"/>
        </w:rPr>
      </w:pPr>
      <w:r>
        <w:rPr>
          <w:color w:val="000000"/>
          <w:sz w:val="28"/>
          <w:szCs w:val="28"/>
          <w:lang w:eastAsia="ru-RU"/>
        </w:rPr>
        <w:t>-</w:t>
      </w:r>
      <w:r w:rsidR="00FB353A">
        <w:rPr>
          <w:color w:val="000000"/>
          <w:sz w:val="28"/>
          <w:szCs w:val="28"/>
          <w:lang w:eastAsia="ru-RU"/>
        </w:rPr>
        <w:tab/>
      </w:r>
      <w:r w:rsidRPr="0061586E">
        <w:rPr>
          <w:color w:val="000000"/>
          <w:sz w:val="28"/>
          <w:szCs w:val="28"/>
          <w:lang w:eastAsia="ru-RU"/>
        </w:rPr>
        <w:t xml:space="preserve">объект социальной инфраструктуры для детей – имущество (земельный участок, здание, строение, сооружение), являющееся муниципальной собственностью </w:t>
      </w:r>
      <w:r>
        <w:rPr>
          <w:color w:val="000000"/>
          <w:sz w:val="28"/>
          <w:szCs w:val="28"/>
          <w:lang w:eastAsia="ru-RU"/>
        </w:rPr>
        <w:t>муниципального округа Воротынский Нижегородской области</w:t>
      </w:r>
      <w:r w:rsidRPr="0061586E">
        <w:rPr>
          <w:color w:val="000000"/>
          <w:sz w:val="28"/>
          <w:szCs w:val="28"/>
          <w:lang w:eastAsia="ru-RU"/>
        </w:rPr>
        <w:t>, предназначенное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w:t>
      </w:r>
    </w:p>
    <w:p w:rsidR="0061586E" w:rsidRPr="0061586E" w:rsidRDefault="0061586E" w:rsidP="0061586E">
      <w:pPr>
        <w:widowControl/>
        <w:spacing w:line="302" w:lineRule="atLeast"/>
        <w:ind w:firstLine="706"/>
        <w:jc w:val="both"/>
        <w:rPr>
          <w:color w:val="000000"/>
          <w:sz w:val="28"/>
          <w:szCs w:val="28"/>
          <w:lang w:eastAsia="ru-RU"/>
        </w:rPr>
      </w:pPr>
      <w:proofErr w:type="gramStart"/>
      <w:r>
        <w:rPr>
          <w:color w:val="000000"/>
          <w:sz w:val="28"/>
          <w:szCs w:val="28"/>
          <w:lang w:eastAsia="ru-RU"/>
        </w:rPr>
        <w:t>-</w:t>
      </w:r>
      <w:r>
        <w:rPr>
          <w:color w:val="000000"/>
          <w:sz w:val="28"/>
          <w:szCs w:val="28"/>
          <w:lang w:eastAsia="ru-RU"/>
        </w:rPr>
        <w:tab/>
      </w:r>
      <w:r w:rsidRPr="0061586E">
        <w:rPr>
          <w:color w:val="000000"/>
          <w:sz w:val="28"/>
          <w:szCs w:val="28"/>
          <w:lang w:eastAsia="ru-RU"/>
        </w:rP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roofErr w:type="gramEnd"/>
    </w:p>
    <w:p w:rsidR="0061586E" w:rsidRPr="0061586E" w:rsidRDefault="0061586E" w:rsidP="0061586E">
      <w:pPr>
        <w:widowControl/>
        <w:spacing w:line="302" w:lineRule="atLeast"/>
        <w:ind w:firstLine="706"/>
        <w:jc w:val="both"/>
        <w:rPr>
          <w:color w:val="000000"/>
          <w:sz w:val="28"/>
          <w:szCs w:val="28"/>
          <w:lang w:eastAsia="ru-RU"/>
        </w:rPr>
      </w:pPr>
      <w:proofErr w:type="gramStart"/>
      <w:r>
        <w:rPr>
          <w:color w:val="000000"/>
          <w:sz w:val="28"/>
          <w:szCs w:val="28"/>
          <w:lang w:eastAsia="ru-RU"/>
        </w:rPr>
        <w:t>-</w:t>
      </w:r>
      <w:r>
        <w:rPr>
          <w:color w:val="000000"/>
          <w:sz w:val="28"/>
          <w:szCs w:val="28"/>
          <w:lang w:eastAsia="ru-RU"/>
        </w:rPr>
        <w:tab/>
      </w:r>
      <w:r w:rsidRPr="0061586E">
        <w:rPr>
          <w:color w:val="000000"/>
          <w:sz w:val="28"/>
          <w:szCs w:val="28"/>
          <w:lang w:eastAsia="ru-RU"/>
        </w:rPr>
        <w:t xml:space="preserve">реконструкция объектов капитального строительства социальной инфраструктуры – изменение параметров объекта капитального строительства </w:t>
      </w:r>
      <w:r w:rsidRPr="0061586E">
        <w:rPr>
          <w:color w:val="000000"/>
          <w:sz w:val="28"/>
          <w:szCs w:val="28"/>
          <w:lang w:eastAsia="ru-RU"/>
        </w:rPr>
        <w:lastRenderedPageBreak/>
        <w:t>социальной инфраструктуры,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1586E">
        <w:rPr>
          <w:color w:val="000000"/>
          <w:sz w:val="28"/>
          <w:szCs w:val="28"/>
          <w:lang w:eastAsia="ru-RU"/>
        </w:rPr>
        <w:t xml:space="preserve"> указанных элементов;</w:t>
      </w:r>
    </w:p>
    <w:p w:rsidR="0061586E" w:rsidRPr="0061586E" w:rsidRDefault="0061586E"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Pr="0061586E">
        <w:rPr>
          <w:color w:val="000000"/>
          <w:sz w:val="28"/>
          <w:szCs w:val="28"/>
          <w:lang w:eastAsia="ru-RU"/>
        </w:rPr>
        <w:t xml:space="preserve">уполномоченный орган – отраслевой (функциональный) орган администрации </w:t>
      </w:r>
      <w:r>
        <w:rPr>
          <w:color w:val="000000"/>
          <w:sz w:val="28"/>
          <w:szCs w:val="28"/>
          <w:lang w:eastAsia="ru-RU"/>
        </w:rPr>
        <w:t>муниципального округа Воротынский Нижегородской области</w:t>
      </w:r>
      <w:r w:rsidRPr="0061586E">
        <w:rPr>
          <w:color w:val="000000"/>
          <w:sz w:val="28"/>
          <w:szCs w:val="28"/>
          <w:lang w:eastAsia="ru-RU"/>
        </w:rPr>
        <w:t>, осуществляющий функции и полномочия учредителя в отношении муниципальной организации.</w:t>
      </w:r>
    </w:p>
    <w:p w:rsidR="0061586E" w:rsidRPr="0061586E" w:rsidRDefault="0061586E" w:rsidP="0061586E">
      <w:pPr>
        <w:widowControl/>
        <w:spacing w:line="324" w:lineRule="atLeast"/>
        <w:ind w:firstLine="706"/>
        <w:jc w:val="both"/>
        <w:rPr>
          <w:color w:val="000000"/>
          <w:sz w:val="28"/>
          <w:szCs w:val="28"/>
          <w:lang w:eastAsia="ru-RU"/>
        </w:rPr>
      </w:pPr>
      <w:r w:rsidRPr="0061586E">
        <w:rPr>
          <w:color w:val="000000"/>
          <w:sz w:val="28"/>
          <w:szCs w:val="28"/>
          <w:lang w:eastAsia="ru-RU"/>
        </w:rPr>
        <w:t>1.3.</w:t>
      </w:r>
      <w:r>
        <w:rPr>
          <w:color w:val="000000"/>
          <w:sz w:val="28"/>
          <w:szCs w:val="28"/>
          <w:lang w:eastAsia="ru-RU"/>
        </w:rPr>
        <w:tab/>
      </w:r>
      <w:proofErr w:type="gramStart"/>
      <w:r w:rsidRPr="0061586E">
        <w:rPr>
          <w:color w:val="000000"/>
          <w:sz w:val="28"/>
          <w:szCs w:val="28"/>
          <w:lang w:eastAsia="ru-RU"/>
        </w:rPr>
        <w:t>Оценка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пре</w:t>
      </w:r>
      <w:r w:rsidR="00653788">
        <w:rPr>
          <w:color w:val="000000"/>
          <w:sz w:val="28"/>
          <w:szCs w:val="28"/>
          <w:lang w:eastAsia="ru-RU"/>
        </w:rPr>
        <w:t>дшествует принятию администрацией</w:t>
      </w:r>
      <w:r w:rsidRPr="0061586E">
        <w:rPr>
          <w:color w:val="000000"/>
          <w:sz w:val="28"/>
          <w:szCs w:val="28"/>
          <w:lang w:eastAsia="ru-RU"/>
        </w:rPr>
        <w:t xml:space="preserve"> </w:t>
      </w:r>
      <w:r w:rsidR="005B46D1">
        <w:rPr>
          <w:color w:val="000000"/>
          <w:sz w:val="28"/>
          <w:szCs w:val="28"/>
          <w:lang w:eastAsia="ru-RU"/>
        </w:rPr>
        <w:t>муниципального округа Воротынский Нижегородской области</w:t>
      </w:r>
      <w:r w:rsidRPr="0061586E">
        <w:rPr>
          <w:color w:val="000000"/>
          <w:sz w:val="28"/>
          <w:szCs w:val="28"/>
          <w:lang w:eastAsia="ru-RU"/>
        </w:rPr>
        <w:t xml:space="preserve">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w:t>
      </w:r>
      <w:proofErr w:type="gramEnd"/>
      <w:r w:rsidRPr="0061586E">
        <w:rPr>
          <w:color w:val="000000"/>
          <w:sz w:val="28"/>
          <w:szCs w:val="28"/>
          <w:lang w:eastAsia="ru-RU"/>
        </w:rPr>
        <w:t>,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 xml:space="preserve">Инициатором </w:t>
      </w:r>
      <w:proofErr w:type="gramStart"/>
      <w:r w:rsidRPr="0061586E">
        <w:rPr>
          <w:color w:val="000000"/>
          <w:sz w:val="28"/>
          <w:szCs w:val="28"/>
          <w:lang w:eastAsia="ru-RU"/>
        </w:rPr>
        <w:t>проведения оценки последствий принятия решения</w:t>
      </w:r>
      <w:proofErr w:type="gramEnd"/>
      <w:r w:rsidRPr="0061586E">
        <w:rPr>
          <w:color w:val="000000"/>
          <w:sz w:val="28"/>
          <w:szCs w:val="28"/>
          <w:lang w:eastAsia="ru-RU"/>
        </w:rPr>
        <w:t xml:space="preserve">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(далее - объект социальной инфраструктуры), является уполномоченный орган.</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 xml:space="preserve">Инициатором </w:t>
      </w:r>
      <w:proofErr w:type="gramStart"/>
      <w:r w:rsidRPr="0061586E">
        <w:rPr>
          <w:color w:val="000000"/>
          <w:sz w:val="28"/>
          <w:szCs w:val="28"/>
          <w:lang w:eastAsia="ru-RU"/>
        </w:rPr>
        <w:t>проведения оценки последствий принятия решения</w:t>
      </w:r>
      <w:proofErr w:type="gramEnd"/>
      <w:r w:rsidRPr="0061586E">
        <w:rPr>
          <w:color w:val="000000"/>
          <w:sz w:val="28"/>
          <w:szCs w:val="28"/>
          <w:lang w:eastAsia="ru-RU"/>
        </w:rPr>
        <w:t xml:space="preserve"> о заключении договора аренды, договора безвозмездного пользования, закрепленного за муниципальной организацией объекта собственности, является сама организация.</w:t>
      </w:r>
    </w:p>
    <w:p w:rsidR="0061586E" w:rsidRPr="0061586E" w:rsidRDefault="0061586E" w:rsidP="005B46D1">
      <w:pPr>
        <w:widowControl/>
        <w:spacing w:line="302" w:lineRule="atLeast"/>
        <w:ind w:firstLine="706"/>
        <w:jc w:val="both"/>
        <w:rPr>
          <w:color w:val="000000"/>
          <w:sz w:val="28"/>
          <w:szCs w:val="28"/>
          <w:lang w:eastAsia="ru-RU"/>
        </w:rPr>
      </w:pPr>
      <w:r w:rsidRPr="0061586E">
        <w:rPr>
          <w:color w:val="000000"/>
          <w:sz w:val="28"/>
          <w:szCs w:val="28"/>
          <w:lang w:eastAsia="ru-RU"/>
        </w:rPr>
        <w:t xml:space="preserve">В случае </w:t>
      </w:r>
      <w:proofErr w:type="gramStart"/>
      <w:r w:rsidRPr="0061586E">
        <w:rPr>
          <w:color w:val="000000"/>
          <w:sz w:val="28"/>
          <w:szCs w:val="28"/>
          <w:lang w:eastAsia="ru-RU"/>
        </w:rPr>
        <w:t>отсутствия оценки последствий принятия решения</w:t>
      </w:r>
      <w:proofErr w:type="gramEnd"/>
      <w:r w:rsidRPr="0061586E">
        <w:rPr>
          <w:color w:val="000000"/>
          <w:sz w:val="28"/>
          <w:szCs w:val="28"/>
          <w:lang w:eastAsia="ru-RU"/>
        </w:rPr>
        <w:t xml:space="preserve">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данное решение признается недействительным с момента его принятия.</w:t>
      </w:r>
    </w:p>
    <w:p w:rsidR="0061586E" w:rsidRPr="0061586E" w:rsidRDefault="0061586E" w:rsidP="005B46D1">
      <w:pPr>
        <w:widowControl/>
        <w:spacing w:line="302" w:lineRule="atLeast"/>
        <w:ind w:firstLine="706"/>
        <w:jc w:val="both"/>
        <w:rPr>
          <w:color w:val="000000"/>
          <w:sz w:val="28"/>
          <w:szCs w:val="28"/>
          <w:lang w:eastAsia="ru-RU"/>
        </w:rPr>
      </w:pPr>
      <w:r w:rsidRPr="0061586E">
        <w:rPr>
          <w:color w:val="000000"/>
          <w:sz w:val="28"/>
          <w:szCs w:val="28"/>
          <w:lang w:eastAsia="ru-RU"/>
        </w:rPr>
        <w:t>1.4.</w:t>
      </w:r>
      <w:r w:rsidR="005B46D1">
        <w:rPr>
          <w:color w:val="000000"/>
          <w:sz w:val="28"/>
          <w:szCs w:val="28"/>
          <w:lang w:eastAsia="ru-RU"/>
        </w:rPr>
        <w:tab/>
      </w:r>
      <w:r w:rsidRPr="0061586E">
        <w:rPr>
          <w:color w:val="000000"/>
          <w:sz w:val="28"/>
          <w:szCs w:val="28"/>
          <w:lang w:eastAsia="ru-RU"/>
        </w:rPr>
        <w:t>Объектом оценки являются последствия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1.5.</w:t>
      </w:r>
      <w:r w:rsidR="005B46D1">
        <w:rPr>
          <w:color w:val="000000"/>
          <w:sz w:val="28"/>
          <w:szCs w:val="28"/>
          <w:lang w:eastAsia="ru-RU"/>
        </w:rPr>
        <w:tab/>
      </w:r>
      <w:r w:rsidRPr="0061586E">
        <w:rPr>
          <w:color w:val="000000"/>
          <w:sz w:val="28"/>
          <w:szCs w:val="28"/>
          <w:lang w:eastAsia="ru-RU"/>
        </w:rPr>
        <w:t xml:space="preserve">Целями </w:t>
      </w:r>
      <w:proofErr w:type="gramStart"/>
      <w:r w:rsidRPr="0061586E">
        <w:rPr>
          <w:color w:val="000000"/>
          <w:sz w:val="28"/>
          <w:szCs w:val="28"/>
          <w:lang w:eastAsia="ru-RU"/>
        </w:rPr>
        <w:t>проведения оценки последствий принятия решения</w:t>
      </w:r>
      <w:proofErr w:type="gramEnd"/>
      <w:r w:rsidRPr="0061586E">
        <w:rPr>
          <w:color w:val="000000"/>
          <w:sz w:val="28"/>
          <w:szCs w:val="28"/>
          <w:lang w:eastAsia="ru-RU"/>
        </w:rPr>
        <w:t xml:space="preserve"> являются:</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1)</w:t>
      </w:r>
      <w:r w:rsidR="005B46D1">
        <w:rPr>
          <w:color w:val="000000"/>
          <w:sz w:val="28"/>
          <w:szCs w:val="28"/>
          <w:lang w:eastAsia="ru-RU"/>
        </w:rPr>
        <w:tab/>
      </w:r>
      <w:r w:rsidRPr="0061586E">
        <w:rPr>
          <w:color w:val="000000"/>
          <w:sz w:val="28"/>
          <w:szCs w:val="28"/>
          <w:lang w:eastAsia="ru-RU"/>
        </w:rPr>
        <w:t>установление обоснованности (необоснованности) реконструкции, модернизации, изменения назначения или ликвидации объекта социальной инфраструктуры муниципальной организации;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lastRenderedPageBreak/>
        <w:t>2)</w:t>
      </w:r>
      <w:r w:rsidR="005B46D1">
        <w:rPr>
          <w:color w:val="000000"/>
          <w:sz w:val="28"/>
          <w:szCs w:val="28"/>
          <w:lang w:eastAsia="ru-RU"/>
        </w:rPr>
        <w:tab/>
      </w:r>
      <w:r w:rsidRPr="0061586E">
        <w:rPr>
          <w:color w:val="000000"/>
          <w:sz w:val="28"/>
          <w:szCs w:val="28"/>
          <w:lang w:eastAsia="ru-RU"/>
        </w:rPr>
        <w:t>выявление соответствия (несоответствия) предлагаемых изменений действующему законодательству;</w:t>
      </w:r>
    </w:p>
    <w:p w:rsidR="001806F8" w:rsidRDefault="0061586E" w:rsidP="001806F8">
      <w:pPr>
        <w:widowControl/>
        <w:spacing w:line="302" w:lineRule="atLeast"/>
        <w:ind w:firstLine="706"/>
        <w:jc w:val="both"/>
        <w:rPr>
          <w:color w:val="000000"/>
          <w:sz w:val="28"/>
          <w:szCs w:val="28"/>
          <w:lang w:eastAsia="ru-RU"/>
        </w:rPr>
      </w:pPr>
      <w:r w:rsidRPr="0061586E">
        <w:rPr>
          <w:color w:val="000000"/>
          <w:sz w:val="28"/>
          <w:szCs w:val="28"/>
          <w:lang w:eastAsia="ru-RU"/>
        </w:rPr>
        <w:t>3)</w:t>
      </w:r>
      <w:r w:rsidR="005B46D1">
        <w:rPr>
          <w:color w:val="000000"/>
          <w:sz w:val="28"/>
          <w:szCs w:val="28"/>
          <w:lang w:eastAsia="ru-RU"/>
        </w:rPr>
        <w:tab/>
      </w:r>
      <w:r w:rsidRPr="0061586E">
        <w:rPr>
          <w:color w:val="000000"/>
          <w:sz w:val="28"/>
          <w:szCs w:val="28"/>
          <w:lang w:eastAsia="ru-RU"/>
        </w:rPr>
        <w:t>оценка последствий принятия решения о реконструкции, модернизации, изменении назначения или ликвидации объекта социальной инфраструктуры муниципальной организации для обеспечения жизнедеятельности, образования, воспитания, развития, отдыха и оздоровления обучающихся.</w:t>
      </w:r>
    </w:p>
    <w:p w:rsidR="001806F8" w:rsidRPr="0061586E" w:rsidRDefault="001806F8" w:rsidP="001806F8">
      <w:pPr>
        <w:widowControl/>
        <w:spacing w:line="302" w:lineRule="atLeast"/>
        <w:ind w:firstLine="706"/>
        <w:jc w:val="both"/>
        <w:rPr>
          <w:color w:val="000000"/>
          <w:sz w:val="28"/>
          <w:szCs w:val="28"/>
          <w:lang w:eastAsia="ru-RU"/>
        </w:rPr>
      </w:pPr>
    </w:p>
    <w:p w:rsidR="001806F8" w:rsidRPr="001806F8" w:rsidRDefault="0061586E" w:rsidP="001806F8">
      <w:pPr>
        <w:widowControl/>
        <w:spacing w:line="302" w:lineRule="atLeast"/>
        <w:ind w:firstLine="706"/>
        <w:jc w:val="center"/>
        <w:rPr>
          <w:b/>
          <w:color w:val="000000"/>
          <w:sz w:val="28"/>
          <w:szCs w:val="28"/>
          <w:lang w:eastAsia="ru-RU"/>
        </w:rPr>
      </w:pPr>
      <w:r w:rsidRPr="001806F8">
        <w:rPr>
          <w:b/>
          <w:color w:val="000000"/>
          <w:sz w:val="28"/>
          <w:szCs w:val="28"/>
          <w:lang w:eastAsia="ru-RU"/>
        </w:rPr>
        <w:t>2.</w:t>
      </w:r>
      <w:r w:rsidR="005B46D1" w:rsidRPr="001806F8">
        <w:rPr>
          <w:b/>
          <w:color w:val="000000"/>
          <w:sz w:val="28"/>
          <w:szCs w:val="28"/>
          <w:lang w:eastAsia="ru-RU"/>
        </w:rPr>
        <w:tab/>
      </w:r>
      <w:r w:rsidRPr="001806F8">
        <w:rPr>
          <w:b/>
          <w:color w:val="000000"/>
          <w:sz w:val="28"/>
          <w:szCs w:val="28"/>
          <w:lang w:eastAsia="ru-RU"/>
        </w:rPr>
        <w:t xml:space="preserve">Порядок </w:t>
      </w:r>
      <w:proofErr w:type="gramStart"/>
      <w:r w:rsidRPr="001806F8">
        <w:rPr>
          <w:b/>
          <w:color w:val="000000"/>
          <w:sz w:val="28"/>
          <w:szCs w:val="28"/>
          <w:lang w:eastAsia="ru-RU"/>
        </w:rPr>
        <w:t>проведения оценки последствий принятия решения</w:t>
      </w:r>
      <w:proofErr w:type="gramEnd"/>
      <w:r w:rsidRPr="001806F8">
        <w:rPr>
          <w:b/>
          <w:color w:val="000000"/>
          <w:sz w:val="28"/>
          <w:szCs w:val="28"/>
          <w:lang w:eastAsia="ru-RU"/>
        </w:rPr>
        <w:t xml:space="preserve">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1806F8" w:rsidRPr="001806F8">
        <w:rPr>
          <w:b/>
          <w:color w:val="000000"/>
          <w:sz w:val="28"/>
          <w:szCs w:val="28"/>
          <w:lang w:eastAsia="ru-RU"/>
        </w:rPr>
        <w:t>.</w:t>
      </w:r>
    </w:p>
    <w:p w:rsidR="0061586E" w:rsidRPr="0061586E" w:rsidRDefault="0061586E" w:rsidP="005B46D1">
      <w:pPr>
        <w:widowControl/>
        <w:spacing w:line="302" w:lineRule="atLeast"/>
        <w:ind w:firstLine="706"/>
        <w:jc w:val="both"/>
        <w:rPr>
          <w:color w:val="000000"/>
          <w:sz w:val="28"/>
          <w:szCs w:val="28"/>
          <w:lang w:eastAsia="ru-RU"/>
        </w:rPr>
      </w:pPr>
      <w:r w:rsidRPr="0061586E">
        <w:rPr>
          <w:color w:val="000000"/>
          <w:sz w:val="28"/>
          <w:szCs w:val="28"/>
          <w:lang w:eastAsia="ru-RU"/>
        </w:rPr>
        <w:t>2.1.</w:t>
      </w:r>
      <w:r w:rsidR="005B46D1">
        <w:rPr>
          <w:color w:val="000000"/>
          <w:sz w:val="28"/>
          <w:szCs w:val="28"/>
          <w:lang w:eastAsia="ru-RU"/>
        </w:rPr>
        <w:tab/>
      </w:r>
      <w:proofErr w:type="gramStart"/>
      <w:r w:rsidRPr="0061586E">
        <w:rPr>
          <w:color w:val="000000"/>
          <w:sz w:val="28"/>
          <w:szCs w:val="28"/>
          <w:lang w:eastAsia="ru-RU"/>
        </w:rPr>
        <w:t>Оценку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осуществляет Комиссия по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w:t>
      </w:r>
      <w:proofErr w:type="gramEnd"/>
      <w:r w:rsidRPr="0061586E">
        <w:rPr>
          <w:color w:val="000000"/>
          <w:sz w:val="28"/>
          <w:szCs w:val="28"/>
          <w:lang w:eastAsia="ru-RU"/>
        </w:rPr>
        <w:t xml:space="preserve"> инфраструктуру для детей, договора аренды, договора безвозмездного пользования закрепленных за ней объектов собственности (далее – Комиссия) на основании обращения муниципальной организации в уполномоченный орган или по инициативе уполномоченного органа.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w:t>
      </w:r>
      <w:r w:rsidR="005B46D1">
        <w:rPr>
          <w:color w:val="000000"/>
          <w:sz w:val="28"/>
          <w:szCs w:val="28"/>
          <w:lang w:eastAsia="ru-RU"/>
        </w:rPr>
        <w:tab/>
      </w:r>
      <w:r w:rsidRPr="0061586E">
        <w:rPr>
          <w:color w:val="000000"/>
          <w:sz w:val="28"/>
          <w:szCs w:val="28"/>
          <w:lang w:eastAsia="ru-RU"/>
        </w:rPr>
        <w:t>Для оценки последствий принятия решения о реконструкции, модернизации, об изменении назначения или о ликвидации объекта социальной инфраструктуры уполномоченный орган представляет на рассмотрение Комиссии следующие сведения и документы:</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2.2.1.</w:t>
      </w:r>
      <w:r w:rsidR="005B46D1">
        <w:rPr>
          <w:color w:val="000000"/>
          <w:sz w:val="28"/>
          <w:szCs w:val="28"/>
          <w:lang w:eastAsia="ru-RU"/>
        </w:rPr>
        <w:tab/>
      </w:r>
      <w:r w:rsidRPr="0061586E">
        <w:rPr>
          <w:color w:val="000000"/>
          <w:sz w:val="28"/>
          <w:szCs w:val="28"/>
          <w:lang w:eastAsia="ru-RU"/>
        </w:rPr>
        <w:t>Предложение о реконструкции, модернизации, изменении назначения или ликвидации объекта социальной инфраструктуры организации, содержащее полное наименование организации, ее точный адрес местонахождения, указание на предназначение и фактическую эксплуатацию объекта социальной инфраструктуры, предмет и основные виды деятельности.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2.2.2.</w:t>
      </w:r>
      <w:r w:rsidR="005B46D1">
        <w:rPr>
          <w:color w:val="000000"/>
          <w:sz w:val="28"/>
          <w:szCs w:val="28"/>
          <w:lang w:eastAsia="ru-RU"/>
        </w:rPr>
        <w:tab/>
      </w:r>
      <w:r w:rsidRPr="0061586E">
        <w:rPr>
          <w:color w:val="000000"/>
          <w:sz w:val="28"/>
          <w:szCs w:val="28"/>
          <w:lang w:eastAsia="ru-RU"/>
        </w:rPr>
        <w:t>Перечень причин, обуславливающих необходимость и целесообразность реконструкции, модернизации, изменении назначения или ликвидации объекта социальной инфраструктуры организации.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2.2.3.</w:t>
      </w:r>
      <w:r w:rsidR="005B46D1">
        <w:rPr>
          <w:color w:val="000000"/>
          <w:sz w:val="28"/>
          <w:szCs w:val="28"/>
          <w:lang w:eastAsia="ru-RU"/>
        </w:rPr>
        <w:tab/>
      </w:r>
      <w:r w:rsidRPr="0061586E">
        <w:rPr>
          <w:color w:val="000000"/>
          <w:sz w:val="28"/>
          <w:szCs w:val="28"/>
          <w:lang w:eastAsia="ru-RU"/>
        </w:rPr>
        <w:t>Перечень имущества, закрепленного за организацией на праве оперативного управления (в том числе особо ценного движимого имущества), находящегося на балансе организации, с указанием балансовой стоимости и степени износа.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2.2.4.</w:t>
      </w:r>
      <w:r w:rsidR="005B46D1">
        <w:rPr>
          <w:color w:val="000000"/>
          <w:sz w:val="28"/>
          <w:szCs w:val="28"/>
          <w:lang w:eastAsia="ru-RU"/>
        </w:rPr>
        <w:tab/>
      </w:r>
      <w:r w:rsidRPr="0061586E">
        <w:rPr>
          <w:color w:val="000000"/>
          <w:sz w:val="28"/>
          <w:szCs w:val="28"/>
          <w:lang w:eastAsia="ru-RU"/>
        </w:rPr>
        <w:t>Сведения о земельных участках, закрепленных за организацией на праве постоянного (бессрочного) пользования, с указанием кадастровой стоимости.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2.2.5.</w:t>
      </w:r>
      <w:r w:rsidR="005B46D1">
        <w:rPr>
          <w:color w:val="000000"/>
          <w:sz w:val="28"/>
          <w:szCs w:val="28"/>
          <w:lang w:eastAsia="ru-RU"/>
        </w:rPr>
        <w:tab/>
      </w:r>
      <w:r w:rsidRPr="0061586E">
        <w:rPr>
          <w:color w:val="000000"/>
          <w:sz w:val="28"/>
          <w:szCs w:val="28"/>
          <w:lang w:eastAsia="ru-RU"/>
        </w:rPr>
        <w:t>Документы, отражающие состояние материально-технической базы организации:</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lastRenderedPageBreak/>
        <w:t>-</w:t>
      </w:r>
      <w:r>
        <w:rPr>
          <w:color w:val="000000"/>
          <w:sz w:val="28"/>
          <w:szCs w:val="28"/>
          <w:lang w:eastAsia="ru-RU"/>
        </w:rPr>
        <w:tab/>
      </w:r>
      <w:r w:rsidR="0061586E" w:rsidRPr="0061586E">
        <w:rPr>
          <w:color w:val="000000"/>
          <w:sz w:val="28"/>
          <w:szCs w:val="28"/>
          <w:lang w:eastAsia="ru-RU"/>
        </w:rPr>
        <w:t>характеристика объекта социальной инфраструктуры с указанием общей и вспомогательной площади;</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время постройки;</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тип объекта социальной инфраструктуры;</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наличие электроснабжения, водоснабжения, канализации, теплоснабжения;</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и работников организации;</w:t>
      </w:r>
    </w:p>
    <w:p w:rsidR="0061586E" w:rsidRPr="0061586E" w:rsidRDefault="005B46D1"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степень оснащенности образовательного процесса.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2.2.6.</w:t>
      </w:r>
      <w:r w:rsidR="005B46D1">
        <w:rPr>
          <w:color w:val="000000"/>
          <w:sz w:val="28"/>
          <w:szCs w:val="28"/>
          <w:lang w:eastAsia="ru-RU"/>
        </w:rPr>
        <w:tab/>
      </w:r>
      <w:r w:rsidRPr="0061586E">
        <w:rPr>
          <w:color w:val="000000"/>
          <w:sz w:val="28"/>
          <w:szCs w:val="28"/>
          <w:lang w:eastAsia="ru-RU"/>
        </w:rPr>
        <w:t>Документы, отражающие перспективы использования имущества в связи с намеченными изменениями, сведения о планируемом перспективном использовании имущества организации.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2.2.7.</w:t>
      </w:r>
      <w:r w:rsidR="007228AC">
        <w:rPr>
          <w:color w:val="000000"/>
          <w:sz w:val="28"/>
          <w:szCs w:val="28"/>
          <w:lang w:eastAsia="ru-RU"/>
        </w:rPr>
        <w:tab/>
      </w:r>
      <w:r w:rsidRPr="0061586E">
        <w:rPr>
          <w:color w:val="000000"/>
          <w:sz w:val="28"/>
          <w:szCs w:val="28"/>
          <w:lang w:eastAsia="ru-RU"/>
        </w:rPr>
        <w:t>Предложения о мерах, которые предполагается предпринять для соблюдения установленных законодательством Российской Федерации прав несовершеннолетних на обеспечение образования в случае принятия решения о реконструкции, модернизации, изменении назначения или ликвидации объекта социальной инфраструктуры организации.</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2.2.8.</w:t>
      </w:r>
      <w:r w:rsidR="007228AC">
        <w:rPr>
          <w:color w:val="000000"/>
          <w:sz w:val="28"/>
          <w:szCs w:val="28"/>
          <w:lang w:eastAsia="ru-RU"/>
        </w:rPr>
        <w:tab/>
      </w:r>
      <w:r w:rsidRPr="0061586E">
        <w:rPr>
          <w:color w:val="000000"/>
          <w:sz w:val="28"/>
          <w:szCs w:val="28"/>
          <w:lang w:eastAsia="ru-RU"/>
        </w:rPr>
        <w:t>Предварительную оценку социально-экономической эффективности последствий реконструкции, модернизации, изменения назначения или ликвидации объекта социальной инфраструктуры (затраты по организации в течение календарного года до и после реконструкции, изменения назначения).</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2.2.9.</w:t>
      </w:r>
      <w:r w:rsidR="007228AC">
        <w:rPr>
          <w:color w:val="000000"/>
          <w:sz w:val="28"/>
          <w:szCs w:val="28"/>
          <w:lang w:eastAsia="ru-RU"/>
        </w:rPr>
        <w:tab/>
      </w:r>
      <w:r w:rsidRPr="0061586E">
        <w:rPr>
          <w:color w:val="000000"/>
          <w:sz w:val="28"/>
          <w:szCs w:val="28"/>
          <w:lang w:eastAsia="ru-RU"/>
        </w:rPr>
        <w:t>Размер потребности в финансовых средствах, связанных с реконструкцией, модернизацией, изменением назначения или ликвидацией объекта социальной инфраструктуры.</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w:t>
      </w:r>
      <w:r w:rsidR="007228AC">
        <w:rPr>
          <w:color w:val="000000"/>
          <w:sz w:val="28"/>
          <w:szCs w:val="28"/>
          <w:lang w:eastAsia="ru-RU"/>
        </w:rPr>
        <w:tab/>
      </w:r>
      <w:r w:rsidRPr="0061586E">
        <w:rPr>
          <w:color w:val="000000"/>
          <w:sz w:val="28"/>
          <w:szCs w:val="28"/>
          <w:lang w:eastAsia="ru-RU"/>
        </w:rPr>
        <w:t>Для проведения оценки последствий принятия решения о заключении договора аренды, договора безвозмездного пользования объекта собственности, закрепленного за муниципальной организацией, муниципальная организация представляет на рассмотрение Комиссии следующие сведения и документы:</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2.3.1.</w:t>
      </w:r>
      <w:r w:rsidR="007228AC">
        <w:rPr>
          <w:color w:val="000000"/>
          <w:sz w:val="28"/>
          <w:szCs w:val="28"/>
          <w:lang w:eastAsia="ru-RU"/>
        </w:rPr>
        <w:tab/>
      </w:r>
      <w:r w:rsidRPr="0061586E">
        <w:rPr>
          <w:color w:val="000000"/>
          <w:sz w:val="28"/>
          <w:szCs w:val="28"/>
          <w:lang w:eastAsia="ru-RU"/>
        </w:rPr>
        <w:t>Предложение о заключении договора аренды, договора безвозмездного пользования объекта собственности, закрепленного за муниципальной организацией, с указанием цели использования имущества в соответствии с частью 1 статьи 19 Федерального закона от 26.07.2006 № 135-ФЗ «О защите конкуренции», а также данных, позволяющих определенно установить имущество, подлежащее передаче, предполагаемого срока (периодичности) использования.</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2.3.2.</w:t>
      </w:r>
      <w:r w:rsidR="007228AC">
        <w:rPr>
          <w:color w:val="000000"/>
          <w:sz w:val="28"/>
          <w:szCs w:val="28"/>
          <w:lang w:eastAsia="ru-RU"/>
        </w:rPr>
        <w:tab/>
      </w:r>
      <w:r w:rsidRPr="0061586E">
        <w:rPr>
          <w:color w:val="000000"/>
          <w:sz w:val="28"/>
          <w:szCs w:val="28"/>
          <w:lang w:eastAsia="ru-RU"/>
        </w:rPr>
        <w:t xml:space="preserve">Выписку из единого государственного реестра юридических лиц или индивидуальных предпринимателей, </w:t>
      </w:r>
      <w:proofErr w:type="gramStart"/>
      <w:r w:rsidRPr="0061586E">
        <w:rPr>
          <w:color w:val="000000"/>
          <w:sz w:val="28"/>
          <w:szCs w:val="28"/>
          <w:lang w:eastAsia="ru-RU"/>
        </w:rPr>
        <w:t>содержащая</w:t>
      </w:r>
      <w:proofErr w:type="gramEnd"/>
      <w:r w:rsidRPr="0061586E">
        <w:rPr>
          <w:color w:val="000000"/>
          <w:sz w:val="28"/>
          <w:szCs w:val="28"/>
          <w:lang w:eastAsia="ru-RU"/>
        </w:rPr>
        <w:t xml:space="preserve"> сведения об арендаторе (ссудополучателе);</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2.3.3.</w:t>
      </w:r>
      <w:r w:rsidR="007228AC">
        <w:rPr>
          <w:color w:val="000000"/>
          <w:sz w:val="28"/>
          <w:szCs w:val="28"/>
          <w:lang w:eastAsia="ru-RU"/>
        </w:rPr>
        <w:tab/>
      </w:r>
      <w:r w:rsidRPr="0061586E">
        <w:rPr>
          <w:color w:val="000000"/>
          <w:sz w:val="28"/>
          <w:szCs w:val="28"/>
          <w:lang w:eastAsia="ru-RU"/>
        </w:rPr>
        <w:t>Копии учредительных документов юридического лица и все изменения и дополнения к ним, если таковые имелись на момент обращения арендатора (ссудополучателя) в муниципальную организацию;</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2.3.4.</w:t>
      </w:r>
      <w:r w:rsidR="007228AC">
        <w:rPr>
          <w:color w:val="000000"/>
          <w:sz w:val="28"/>
          <w:szCs w:val="28"/>
          <w:lang w:eastAsia="ru-RU"/>
        </w:rPr>
        <w:tab/>
      </w:r>
      <w:r w:rsidRPr="0061586E">
        <w:rPr>
          <w:color w:val="000000"/>
          <w:sz w:val="28"/>
          <w:szCs w:val="28"/>
          <w:lang w:eastAsia="ru-RU"/>
        </w:rPr>
        <w:t>Перечень причин, обуславливающих необходимость и целесообразность заключения договора аренды, договора безвозмездного пользования объекта собственности, закрепленного за муниципальной организацией.</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lastRenderedPageBreak/>
        <w:t>2.3.5.</w:t>
      </w:r>
      <w:r w:rsidR="007228AC">
        <w:rPr>
          <w:color w:val="000000"/>
          <w:sz w:val="28"/>
          <w:szCs w:val="28"/>
          <w:lang w:eastAsia="ru-RU"/>
        </w:rPr>
        <w:tab/>
      </w:r>
      <w:r w:rsidRPr="0061586E">
        <w:rPr>
          <w:color w:val="000000"/>
          <w:sz w:val="28"/>
          <w:szCs w:val="28"/>
          <w:lang w:eastAsia="ru-RU"/>
        </w:rPr>
        <w:t>Перечень имущества, закрепленного за организацией на праве оперативного управления (в том числе особо ценного движимого имущества), находящегося на балансе организации, с указанием балансовой стоимости и степени износа.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2.3.6.</w:t>
      </w:r>
      <w:r w:rsidR="007228AC">
        <w:rPr>
          <w:color w:val="000000"/>
          <w:sz w:val="28"/>
          <w:szCs w:val="28"/>
          <w:lang w:eastAsia="ru-RU"/>
        </w:rPr>
        <w:tab/>
      </w:r>
      <w:r w:rsidRPr="0061586E">
        <w:rPr>
          <w:color w:val="000000"/>
          <w:sz w:val="28"/>
          <w:szCs w:val="28"/>
          <w:lang w:eastAsia="ru-RU"/>
        </w:rPr>
        <w:t>Документы, отражающие состояние материально-технической базы организации:</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характеристика зданий с указанием общей и полезной площади;</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время постройки;</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тип здания;</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наличие электроснабжения, водоснабжения, канализации, теплоснабжения;</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(воспитанников) и работников организации;</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степень оснащенности образовательного процесса.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2.3.7.</w:t>
      </w:r>
      <w:r w:rsidR="007228AC">
        <w:rPr>
          <w:color w:val="000000"/>
          <w:sz w:val="28"/>
          <w:szCs w:val="28"/>
          <w:lang w:eastAsia="ru-RU"/>
        </w:rPr>
        <w:tab/>
      </w:r>
      <w:r w:rsidRPr="0061586E">
        <w:rPr>
          <w:color w:val="000000"/>
          <w:sz w:val="28"/>
          <w:szCs w:val="28"/>
          <w:lang w:eastAsia="ru-RU"/>
        </w:rPr>
        <w:t>Сведения о наличие действующих договоров о передаче муниципального имущества в пользование третьим лицам.</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2.3.8.</w:t>
      </w:r>
      <w:r w:rsidR="007228AC">
        <w:rPr>
          <w:color w:val="000000"/>
          <w:sz w:val="28"/>
          <w:szCs w:val="28"/>
          <w:lang w:eastAsia="ru-RU"/>
        </w:rPr>
        <w:tab/>
      </w:r>
      <w:r w:rsidRPr="0061586E">
        <w:rPr>
          <w:color w:val="000000"/>
          <w:sz w:val="28"/>
          <w:szCs w:val="28"/>
          <w:lang w:eastAsia="ru-RU"/>
        </w:rPr>
        <w:t>Сведения о планируемом перспективном использовании муниципального имущества.</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2.3.9.</w:t>
      </w:r>
      <w:r w:rsidR="007228AC">
        <w:rPr>
          <w:color w:val="000000"/>
          <w:sz w:val="28"/>
          <w:szCs w:val="28"/>
          <w:lang w:eastAsia="ru-RU"/>
        </w:rPr>
        <w:tab/>
      </w:r>
      <w:r w:rsidRPr="0061586E">
        <w:rPr>
          <w:color w:val="000000"/>
          <w:sz w:val="28"/>
          <w:szCs w:val="28"/>
          <w:lang w:eastAsia="ru-RU"/>
        </w:rPr>
        <w:t>Документы технической инвентаризации и государственного технического учета (поэтажный план и экспликация) с точным указанием помещений, предлагаемых к передаче в аренду (безвозмездное пользование).</w:t>
      </w:r>
    </w:p>
    <w:p w:rsidR="0061586E" w:rsidRPr="0061586E" w:rsidRDefault="001806F8" w:rsidP="0061586E">
      <w:pPr>
        <w:widowControl/>
        <w:spacing w:line="302" w:lineRule="atLeast"/>
        <w:ind w:firstLine="706"/>
        <w:jc w:val="both"/>
        <w:rPr>
          <w:color w:val="000000"/>
          <w:sz w:val="28"/>
          <w:szCs w:val="28"/>
          <w:lang w:eastAsia="ru-RU"/>
        </w:rPr>
      </w:pPr>
      <w:r>
        <w:rPr>
          <w:color w:val="000000"/>
          <w:sz w:val="28"/>
          <w:szCs w:val="28"/>
          <w:lang w:eastAsia="ru-RU"/>
        </w:rPr>
        <w:t xml:space="preserve">2.4. </w:t>
      </w:r>
      <w:r w:rsidR="0061586E" w:rsidRPr="0061586E">
        <w:rPr>
          <w:color w:val="000000"/>
          <w:sz w:val="28"/>
          <w:szCs w:val="28"/>
          <w:lang w:eastAsia="ru-RU"/>
        </w:rPr>
        <w:t xml:space="preserve">Полный пакет документов, содержащий сведения, указанные в пунктах 2.2 - 2.3 настоящего Порядка, представляется инициатором </w:t>
      </w:r>
      <w:proofErr w:type="gramStart"/>
      <w:r w:rsidR="0061586E" w:rsidRPr="0061586E">
        <w:rPr>
          <w:color w:val="000000"/>
          <w:sz w:val="28"/>
          <w:szCs w:val="28"/>
          <w:lang w:eastAsia="ru-RU"/>
        </w:rPr>
        <w:t>проведения оценки последствий принятия решений</w:t>
      </w:r>
      <w:proofErr w:type="gramEnd"/>
      <w:r w:rsidR="0061586E" w:rsidRPr="0061586E">
        <w:rPr>
          <w:color w:val="000000"/>
          <w:sz w:val="28"/>
          <w:szCs w:val="28"/>
          <w:lang w:eastAsia="ru-RU"/>
        </w:rPr>
        <w:t xml:space="preserve"> в Комиссию и регистрируется секретарем Комиссии в день его поступления.</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Председатель Комиссии в течение 7 рабочих дней со дня, следующего за днем регистрации необходимого пакета документов</w:t>
      </w:r>
      <w:r w:rsidR="001806F8">
        <w:rPr>
          <w:color w:val="000000"/>
          <w:sz w:val="28"/>
          <w:szCs w:val="28"/>
          <w:lang w:eastAsia="ru-RU"/>
        </w:rPr>
        <w:t>, указанного в пунктах 2.2 - 2.3</w:t>
      </w:r>
      <w:r w:rsidRPr="0061586E">
        <w:rPr>
          <w:color w:val="000000"/>
          <w:sz w:val="28"/>
          <w:szCs w:val="28"/>
          <w:lang w:eastAsia="ru-RU"/>
        </w:rPr>
        <w:t xml:space="preserve"> настоящего Порядка, назначает дату заседания комиссии.</w:t>
      </w:r>
    </w:p>
    <w:p w:rsidR="0061586E" w:rsidRPr="0061586E" w:rsidRDefault="0061586E" w:rsidP="0061586E">
      <w:pPr>
        <w:widowControl/>
        <w:spacing w:line="324" w:lineRule="atLeast"/>
        <w:ind w:firstLine="706"/>
        <w:jc w:val="both"/>
        <w:rPr>
          <w:color w:val="000000"/>
          <w:sz w:val="28"/>
          <w:szCs w:val="28"/>
          <w:lang w:eastAsia="ru-RU"/>
        </w:rPr>
      </w:pPr>
      <w:proofErr w:type="gramStart"/>
      <w:r w:rsidRPr="0061586E">
        <w:rPr>
          <w:color w:val="000000"/>
          <w:sz w:val="28"/>
          <w:szCs w:val="28"/>
          <w:lang w:eastAsia="ru-RU"/>
        </w:rPr>
        <w:t>В случае подачи неполного пакета документов или документов, не соответствующих требованиям настоящего Порядка, Комиссией принимается решение об отказе в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p>
    <w:p w:rsidR="0061586E" w:rsidRPr="0061586E" w:rsidRDefault="001806F8" w:rsidP="0061586E">
      <w:pPr>
        <w:widowControl/>
        <w:spacing w:line="302" w:lineRule="atLeast"/>
        <w:ind w:firstLine="706"/>
        <w:jc w:val="both"/>
        <w:rPr>
          <w:color w:val="000000"/>
          <w:sz w:val="28"/>
          <w:szCs w:val="28"/>
          <w:lang w:eastAsia="ru-RU"/>
        </w:rPr>
      </w:pPr>
      <w:r>
        <w:rPr>
          <w:color w:val="000000"/>
          <w:sz w:val="28"/>
          <w:szCs w:val="28"/>
          <w:lang w:eastAsia="ru-RU"/>
        </w:rPr>
        <w:t>2.5</w:t>
      </w:r>
      <w:r w:rsidR="0061586E" w:rsidRPr="0061586E">
        <w:rPr>
          <w:color w:val="000000"/>
          <w:sz w:val="28"/>
          <w:szCs w:val="28"/>
          <w:lang w:eastAsia="ru-RU"/>
        </w:rPr>
        <w:t>.</w:t>
      </w:r>
      <w:r w:rsidR="007228AC">
        <w:rPr>
          <w:color w:val="000000"/>
          <w:sz w:val="28"/>
          <w:szCs w:val="28"/>
          <w:lang w:eastAsia="ru-RU"/>
        </w:rPr>
        <w:tab/>
      </w:r>
      <w:proofErr w:type="gramStart"/>
      <w:r w:rsidR="0061586E" w:rsidRPr="0061586E">
        <w:rPr>
          <w:color w:val="000000"/>
          <w:sz w:val="28"/>
          <w:szCs w:val="28"/>
          <w:lang w:eastAsia="ru-RU"/>
        </w:rPr>
        <w:t>Решение Комиссии принимается с учетом общих принципов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общих принципов проведения оценки последствий принятия решения, включая критерии</w:t>
      </w:r>
      <w:proofErr w:type="gramEnd"/>
      <w:r w:rsidR="0061586E" w:rsidRPr="0061586E">
        <w:rPr>
          <w:color w:val="000000"/>
          <w:sz w:val="28"/>
          <w:szCs w:val="28"/>
          <w:lang w:eastAsia="ru-RU"/>
        </w:rPr>
        <w:t xml:space="preserve"> этих оценок, </w:t>
      </w:r>
      <w:r w:rsidR="0061586E" w:rsidRPr="0061586E">
        <w:rPr>
          <w:color w:val="000000"/>
          <w:sz w:val="28"/>
          <w:szCs w:val="28"/>
          <w:lang w:eastAsia="ru-RU"/>
        </w:rPr>
        <w:lastRenderedPageBreak/>
        <w:t>установленных постановлением Правительства Российской Федерации от 24.07.2023 № 1194.</w:t>
      </w:r>
    </w:p>
    <w:p w:rsidR="0061586E" w:rsidRPr="0061586E" w:rsidRDefault="001806F8" w:rsidP="0061586E">
      <w:pPr>
        <w:widowControl/>
        <w:spacing w:line="302" w:lineRule="atLeast"/>
        <w:ind w:firstLine="706"/>
        <w:jc w:val="both"/>
        <w:rPr>
          <w:color w:val="000000"/>
          <w:sz w:val="28"/>
          <w:szCs w:val="28"/>
          <w:lang w:eastAsia="ru-RU"/>
        </w:rPr>
      </w:pPr>
      <w:r>
        <w:rPr>
          <w:color w:val="000000"/>
          <w:sz w:val="28"/>
          <w:szCs w:val="28"/>
          <w:lang w:eastAsia="ru-RU"/>
        </w:rPr>
        <w:t>2.6</w:t>
      </w:r>
      <w:r w:rsidR="0061586E" w:rsidRPr="0061586E">
        <w:rPr>
          <w:color w:val="000000"/>
          <w:sz w:val="28"/>
          <w:szCs w:val="28"/>
          <w:lang w:eastAsia="ru-RU"/>
        </w:rPr>
        <w:t>.</w:t>
      </w:r>
      <w:r w:rsidR="007228AC">
        <w:rPr>
          <w:color w:val="000000"/>
          <w:sz w:val="28"/>
          <w:szCs w:val="28"/>
          <w:lang w:eastAsia="ru-RU"/>
        </w:rPr>
        <w:tab/>
      </w:r>
      <w:r w:rsidR="0061586E" w:rsidRPr="0061586E">
        <w:rPr>
          <w:color w:val="000000"/>
          <w:sz w:val="28"/>
          <w:szCs w:val="28"/>
          <w:lang w:eastAsia="ru-RU"/>
        </w:rPr>
        <w:t xml:space="preserve">Значение </w:t>
      </w:r>
      <w:proofErr w:type="gramStart"/>
      <w:r w:rsidR="0061586E" w:rsidRPr="0061586E">
        <w:rPr>
          <w:color w:val="000000"/>
          <w:sz w:val="28"/>
          <w:szCs w:val="28"/>
          <w:lang w:eastAsia="ru-RU"/>
        </w:rPr>
        <w:t>критериев оценки последствий принятия решения</w:t>
      </w:r>
      <w:proofErr w:type="gramEnd"/>
      <w:r w:rsidR="0061586E" w:rsidRPr="0061586E">
        <w:rPr>
          <w:color w:val="000000"/>
          <w:sz w:val="28"/>
          <w:szCs w:val="28"/>
          <w:lang w:eastAsia="ru-RU"/>
        </w:rPr>
        <w:t xml:space="preserve">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bl>
      <w:tblPr>
        <w:tblW w:w="0" w:type="auto"/>
        <w:tblCellMar>
          <w:top w:w="15" w:type="dxa"/>
          <w:left w:w="15" w:type="dxa"/>
          <w:bottom w:w="15" w:type="dxa"/>
          <w:right w:w="15" w:type="dxa"/>
        </w:tblCellMar>
        <w:tblLook w:val="04A0" w:firstRow="1" w:lastRow="0" w:firstColumn="1" w:lastColumn="0" w:noHBand="0" w:noVBand="1"/>
      </w:tblPr>
      <w:tblGrid>
        <w:gridCol w:w="704"/>
        <w:gridCol w:w="6804"/>
        <w:gridCol w:w="2268"/>
      </w:tblGrid>
      <w:tr w:rsidR="0061586E" w:rsidRPr="0061586E" w:rsidTr="009B4065">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ind w:firstLine="29"/>
              <w:jc w:val="center"/>
              <w:rPr>
                <w:sz w:val="24"/>
                <w:szCs w:val="24"/>
                <w:lang w:eastAsia="ru-RU"/>
              </w:rPr>
            </w:pPr>
            <w:r w:rsidRPr="0061586E">
              <w:rPr>
                <w:sz w:val="24"/>
                <w:szCs w:val="24"/>
                <w:lang w:eastAsia="ru-RU"/>
              </w:rPr>
              <w:t>№</w:t>
            </w:r>
          </w:p>
          <w:p w:rsidR="0061586E" w:rsidRPr="0061586E" w:rsidRDefault="0061586E" w:rsidP="0061586E">
            <w:pPr>
              <w:widowControl/>
              <w:spacing w:line="216" w:lineRule="atLeast"/>
              <w:ind w:firstLine="29"/>
              <w:jc w:val="center"/>
              <w:rPr>
                <w:sz w:val="24"/>
                <w:szCs w:val="24"/>
                <w:lang w:eastAsia="ru-RU"/>
              </w:rPr>
            </w:pPr>
            <w:proofErr w:type="gramStart"/>
            <w:r w:rsidRPr="0061586E">
              <w:rPr>
                <w:sz w:val="24"/>
                <w:szCs w:val="24"/>
                <w:lang w:eastAsia="ru-RU"/>
              </w:rPr>
              <w:t>п</w:t>
            </w:r>
            <w:proofErr w:type="gramEnd"/>
            <w:r w:rsidRPr="0061586E">
              <w:rPr>
                <w:sz w:val="24"/>
                <w:szCs w:val="24"/>
                <w:lang w:eastAsia="ru-RU"/>
              </w:rPr>
              <w:t>/п</w:t>
            </w:r>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ind w:firstLine="29"/>
              <w:jc w:val="center"/>
              <w:rPr>
                <w:sz w:val="24"/>
                <w:szCs w:val="24"/>
                <w:lang w:eastAsia="ru-RU"/>
              </w:rPr>
            </w:pPr>
            <w:r w:rsidRPr="0061586E">
              <w:rPr>
                <w:sz w:val="24"/>
                <w:szCs w:val="24"/>
                <w:lang w:eastAsia="ru-RU"/>
              </w:rPr>
              <w:t>Критерий</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ind w:firstLine="29"/>
              <w:jc w:val="center"/>
              <w:rPr>
                <w:sz w:val="24"/>
                <w:szCs w:val="24"/>
                <w:lang w:eastAsia="ru-RU"/>
              </w:rPr>
            </w:pPr>
            <w:r w:rsidRPr="0061586E">
              <w:rPr>
                <w:sz w:val="24"/>
                <w:szCs w:val="24"/>
                <w:lang w:eastAsia="ru-RU"/>
              </w:rPr>
              <w:t>Значение</w:t>
            </w:r>
          </w:p>
        </w:tc>
      </w:tr>
      <w:tr w:rsidR="0061586E" w:rsidRPr="0061586E" w:rsidTr="009B4065">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ind w:firstLine="29"/>
              <w:jc w:val="center"/>
              <w:rPr>
                <w:sz w:val="24"/>
                <w:szCs w:val="24"/>
                <w:lang w:eastAsia="ru-RU"/>
              </w:rPr>
            </w:pPr>
            <w:r w:rsidRPr="0061586E">
              <w:rPr>
                <w:sz w:val="24"/>
                <w:szCs w:val="24"/>
                <w:lang w:eastAsia="ru-RU"/>
              </w:rPr>
              <w:t>1</w:t>
            </w:r>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jc w:val="both"/>
              <w:rPr>
                <w:sz w:val="24"/>
                <w:szCs w:val="24"/>
                <w:lang w:eastAsia="ru-RU"/>
              </w:rPr>
            </w:pPr>
            <w:proofErr w:type="gramStart"/>
            <w:r w:rsidRPr="0061586E">
              <w:rPr>
                <w:sz w:val="24"/>
                <w:szCs w:val="24"/>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jc w:val="center"/>
              <w:rPr>
                <w:sz w:val="24"/>
                <w:szCs w:val="24"/>
                <w:lang w:eastAsia="ru-RU"/>
              </w:rPr>
            </w:pPr>
            <w:r w:rsidRPr="0061586E">
              <w:rPr>
                <w:sz w:val="24"/>
                <w:szCs w:val="24"/>
                <w:lang w:eastAsia="ru-RU"/>
              </w:rPr>
              <w:t>Обеспечено/</w:t>
            </w:r>
          </w:p>
          <w:p w:rsidR="0061586E" w:rsidRPr="0061586E" w:rsidRDefault="0061586E" w:rsidP="0061586E">
            <w:pPr>
              <w:widowControl/>
              <w:spacing w:line="216" w:lineRule="atLeast"/>
              <w:jc w:val="center"/>
              <w:rPr>
                <w:sz w:val="24"/>
                <w:szCs w:val="24"/>
                <w:lang w:eastAsia="ru-RU"/>
              </w:rPr>
            </w:pPr>
            <w:r w:rsidRPr="0061586E">
              <w:rPr>
                <w:sz w:val="24"/>
                <w:szCs w:val="24"/>
                <w:lang w:eastAsia="ru-RU"/>
              </w:rPr>
              <w:t>Не обеспечено</w:t>
            </w:r>
          </w:p>
        </w:tc>
      </w:tr>
      <w:tr w:rsidR="0061586E" w:rsidRPr="0061586E" w:rsidTr="009B4065">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ind w:firstLine="29"/>
              <w:jc w:val="center"/>
              <w:rPr>
                <w:sz w:val="24"/>
                <w:szCs w:val="24"/>
                <w:lang w:eastAsia="ru-RU"/>
              </w:rPr>
            </w:pPr>
            <w:r w:rsidRPr="0061586E">
              <w:rPr>
                <w:sz w:val="24"/>
                <w:szCs w:val="24"/>
                <w:lang w:eastAsia="ru-RU"/>
              </w:rPr>
              <w:t>2</w:t>
            </w:r>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jc w:val="both"/>
              <w:rPr>
                <w:sz w:val="24"/>
                <w:szCs w:val="24"/>
                <w:lang w:eastAsia="ru-RU"/>
              </w:rPr>
            </w:pPr>
            <w:proofErr w:type="gramStart"/>
            <w:r w:rsidRPr="0061586E">
              <w:rPr>
                <w:sz w:val="24"/>
                <w:szCs w:val="24"/>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w:t>
            </w:r>
            <w:proofErr w:type="gramEnd"/>
            <w:r w:rsidRPr="0061586E">
              <w:rPr>
                <w:sz w:val="24"/>
                <w:szCs w:val="24"/>
                <w:lang w:eastAsia="ru-RU"/>
              </w:rPr>
              <w:t xml:space="preserve">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586E" w:rsidRPr="0061586E" w:rsidRDefault="0061586E" w:rsidP="0061586E">
            <w:pPr>
              <w:widowControl/>
              <w:spacing w:line="216" w:lineRule="atLeast"/>
              <w:jc w:val="center"/>
              <w:rPr>
                <w:sz w:val="24"/>
                <w:szCs w:val="24"/>
                <w:lang w:eastAsia="ru-RU"/>
              </w:rPr>
            </w:pPr>
            <w:r w:rsidRPr="0061586E">
              <w:rPr>
                <w:sz w:val="24"/>
                <w:szCs w:val="24"/>
                <w:lang w:eastAsia="ru-RU"/>
              </w:rPr>
              <w:t>Обеспечено/</w:t>
            </w:r>
          </w:p>
          <w:p w:rsidR="0061586E" w:rsidRPr="0061586E" w:rsidRDefault="0061586E" w:rsidP="0061586E">
            <w:pPr>
              <w:widowControl/>
              <w:spacing w:line="216" w:lineRule="atLeast"/>
              <w:jc w:val="center"/>
              <w:rPr>
                <w:sz w:val="24"/>
                <w:szCs w:val="24"/>
                <w:lang w:eastAsia="ru-RU"/>
              </w:rPr>
            </w:pPr>
            <w:r w:rsidRPr="0061586E">
              <w:rPr>
                <w:sz w:val="24"/>
                <w:szCs w:val="24"/>
                <w:lang w:eastAsia="ru-RU"/>
              </w:rPr>
              <w:t>Не обеспечено</w:t>
            </w:r>
          </w:p>
        </w:tc>
      </w:tr>
    </w:tbl>
    <w:p w:rsidR="0061586E" w:rsidRPr="0061586E" w:rsidRDefault="001806F8" w:rsidP="0061586E">
      <w:pPr>
        <w:widowControl/>
        <w:spacing w:line="324" w:lineRule="atLeast"/>
        <w:ind w:firstLine="706"/>
        <w:jc w:val="both"/>
        <w:rPr>
          <w:color w:val="000000"/>
          <w:sz w:val="28"/>
          <w:szCs w:val="28"/>
          <w:lang w:eastAsia="ru-RU"/>
        </w:rPr>
      </w:pPr>
      <w:r>
        <w:rPr>
          <w:color w:val="000000"/>
          <w:sz w:val="28"/>
          <w:szCs w:val="28"/>
          <w:lang w:eastAsia="ru-RU"/>
        </w:rPr>
        <w:t>2.7</w:t>
      </w:r>
      <w:r w:rsidR="0061586E" w:rsidRPr="0061586E">
        <w:rPr>
          <w:color w:val="000000"/>
          <w:sz w:val="28"/>
          <w:szCs w:val="28"/>
          <w:lang w:eastAsia="ru-RU"/>
        </w:rPr>
        <w:t>.</w:t>
      </w:r>
      <w:r w:rsidR="007228AC">
        <w:rPr>
          <w:color w:val="000000"/>
          <w:sz w:val="28"/>
          <w:szCs w:val="28"/>
          <w:lang w:eastAsia="ru-RU"/>
        </w:rPr>
        <w:tab/>
      </w:r>
      <w:r w:rsidR="0061586E" w:rsidRPr="0061586E">
        <w:rPr>
          <w:color w:val="000000"/>
          <w:sz w:val="28"/>
          <w:szCs w:val="28"/>
          <w:lang w:eastAsia="ru-RU"/>
        </w:rPr>
        <w:t>В заключени</w:t>
      </w:r>
      <w:proofErr w:type="gramStart"/>
      <w:r w:rsidR="0061586E" w:rsidRPr="0061586E">
        <w:rPr>
          <w:color w:val="000000"/>
          <w:sz w:val="28"/>
          <w:szCs w:val="28"/>
          <w:lang w:eastAsia="ru-RU"/>
        </w:rPr>
        <w:t>и</w:t>
      </w:r>
      <w:proofErr w:type="gramEnd"/>
      <w:r w:rsidR="0061586E" w:rsidRPr="0061586E">
        <w:rPr>
          <w:color w:val="000000"/>
          <w:sz w:val="28"/>
          <w:szCs w:val="28"/>
          <w:lang w:eastAsia="ru-RU"/>
        </w:rPr>
        <w:t xml:space="preserve"> Комиссии на основе анализа последствий принятия решения о реконструкции, модернизации, изменении назначения или ликвидации объекта социальной инфраструктуры организации, заключении муниципальной организацией</w:t>
      </w:r>
      <w:r w:rsidR="0061586E" w:rsidRPr="0061586E">
        <w:rPr>
          <w:color w:val="000000"/>
          <w:sz w:val="30"/>
          <w:szCs w:val="30"/>
          <w:lang w:eastAsia="ru-RU"/>
        </w:rPr>
        <w:t xml:space="preserve">, </w:t>
      </w:r>
      <w:r w:rsidR="0061586E" w:rsidRPr="0061586E">
        <w:rPr>
          <w:color w:val="000000"/>
          <w:sz w:val="28"/>
          <w:szCs w:val="28"/>
          <w:lang w:eastAsia="ru-RU"/>
        </w:rPr>
        <w:t>образующей социальную инфраструктуру для детей, договора</w:t>
      </w:r>
      <w:r w:rsidR="0061586E" w:rsidRPr="0061586E">
        <w:rPr>
          <w:color w:val="000000"/>
          <w:sz w:val="30"/>
          <w:szCs w:val="30"/>
          <w:lang w:eastAsia="ru-RU"/>
        </w:rPr>
        <w:t xml:space="preserve"> </w:t>
      </w:r>
      <w:r w:rsidR="0061586E" w:rsidRPr="0061586E">
        <w:rPr>
          <w:color w:val="000000"/>
          <w:sz w:val="28"/>
          <w:szCs w:val="28"/>
          <w:lang w:eastAsia="ru-RU"/>
        </w:rPr>
        <w:t>аренды, договора безвозмездного пользования, закрепленных за ней объектов собственности обоснованно указывается на возможность (или отсутствие возможности) надлежащего обеспечения деятельности в сфере образования, культуры и спорта в случае принятия данного решения.</w:t>
      </w:r>
    </w:p>
    <w:p w:rsidR="0061586E" w:rsidRPr="0061586E" w:rsidRDefault="0061586E" w:rsidP="0061586E">
      <w:pPr>
        <w:widowControl/>
        <w:spacing w:line="302" w:lineRule="atLeast"/>
        <w:ind w:firstLine="706"/>
        <w:jc w:val="both"/>
        <w:rPr>
          <w:color w:val="000000"/>
          <w:sz w:val="28"/>
          <w:szCs w:val="28"/>
          <w:lang w:eastAsia="ru-RU"/>
        </w:rPr>
      </w:pPr>
      <w:r w:rsidRPr="0061586E">
        <w:rPr>
          <w:color w:val="000000"/>
          <w:sz w:val="28"/>
          <w:szCs w:val="28"/>
          <w:lang w:eastAsia="ru-RU"/>
        </w:rPr>
        <w:t>Заключение включает в себя:</w:t>
      </w:r>
    </w:p>
    <w:p w:rsidR="0061586E" w:rsidRPr="0061586E" w:rsidRDefault="007228AC" w:rsidP="0061586E">
      <w:pPr>
        <w:widowControl/>
        <w:spacing w:line="324" w:lineRule="atLeast"/>
        <w:ind w:firstLine="706"/>
        <w:jc w:val="both"/>
        <w:rPr>
          <w:color w:val="000000"/>
          <w:sz w:val="28"/>
          <w:szCs w:val="28"/>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обоснование необходимости (ее отсутствия) реконструкции, модернизации, изменения назначения или ликвидации объекта социальной инфраструктуры муниципальной организации,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(педагогическая необходимость, экономический эффект, демографические тенденции и т.д.);</w:t>
      </w:r>
    </w:p>
    <w:p w:rsidR="0061586E" w:rsidRPr="0061586E" w:rsidRDefault="007228AC" w:rsidP="0061586E">
      <w:pPr>
        <w:widowControl/>
        <w:spacing w:line="302" w:lineRule="atLeast"/>
        <w:ind w:firstLine="706"/>
        <w:jc w:val="both"/>
        <w:rPr>
          <w:color w:val="000000"/>
          <w:sz w:val="28"/>
          <w:szCs w:val="28"/>
          <w:lang w:eastAsia="ru-RU"/>
        </w:rPr>
      </w:pPr>
      <w:r>
        <w:rPr>
          <w:color w:val="000000"/>
          <w:sz w:val="28"/>
          <w:szCs w:val="28"/>
          <w:lang w:eastAsia="ru-RU"/>
        </w:rPr>
        <w:lastRenderedPageBreak/>
        <w:t>-</w:t>
      </w:r>
      <w:r>
        <w:rPr>
          <w:color w:val="000000"/>
          <w:sz w:val="28"/>
          <w:szCs w:val="28"/>
          <w:lang w:eastAsia="ru-RU"/>
        </w:rPr>
        <w:tab/>
      </w:r>
      <w:r w:rsidR="0061586E" w:rsidRPr="0061586E">
        <w:rPr>
          <w:color w:val="000000"/>
          <w:sz w:val="28"/>
          <w:szCs w:val="28"/>
          <w:lang w:eastAsia="ru-RU"/>
        </w:rPr>
        <w:t xml:space="preserve">указание на то, каким образом будет реализовано право на образование </w:t>
      </w:r>
      <w:proofErr w:type="gramStart"/>
      <w:r w:rsidR="0061586E" w:rsidRPr="0061586E">
        <w:rPr>
          <w:color w:val="000000"/>
          <w:sz w:val="28"/>
          <w:szCs w:val="28"/>
          <w:lang w:eastAsia="ru-RU"/>
        </w:rPr>
        <w:t>обучающихся</w:t>
      </w:r>
      <w:proofErr w:type="gramEnd"/>
      <w:r w:rsidR="0061586E" w:rsidRPr="0061586E">
        <w:rPr>
          <w:color w:val="000000"/>
          <w:sz w:val="28"/>
          <w:szCs w:val="28"/>
          <w:lang w:eastAsia="ru-RU"/>
        </w:rPr>
        <w:t xml:space="preserve"> организации, в отношении объекта социальной инфраструктуры которой планируется реконструкция, модернизация, изменение назначения или ликвидация, а также реорганизуемой или ликвидируемой организации;</w:t>
      </w:r>
    </w:p>
    <w:p w:rsidR="0061586E" w:rsidRPr="0061586E" w:rsidRDefault="007228AC" w:rsidP="0061586E">
      <w:pPr>
        <w:widowControl/>
        <w:spacing w:line="324" w:lineRule="atLeast"/>
        <w:ind w:firstLine="706"/>
        <w:jc w:val="both"/>
        <w:rPr>
          <w:color w:val="000000"/>
          <w:sz w:val="30"/>
          <w:szCs w:val="30"/>
          <w:lang w:eastAsia="ru-RU"/>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прогноз последствий реконструкции, модернизации, изменения назначения или ликвидации объекта социальной инфраструктуры муниципальной организации, заключения муниципальной организацией</w:t>
      </w:r>
      <w:r w:rsidR="0061586E" w:rsidRPr="0061586E">
        <w:rPr>
          <w:color w:val="000000"/>
          <w:sz w:val="30"/>
          <w:szCs w:val="30"/>
          <w:lang w:eastAsia="ru-RU"/>
        </w:rPr>
        <w:t xml:space="preserve">, </w:t>
      </w:r>
      <w:r w:rsidR="0061586E" w:rsidRPr="0061586E">
        <w:rPr>
          <w:color w:val="000000"/>
          <w:sz w:val="28"/>
          <w:szCs w:val="28"/>
          <w:lang w:eastAsia="ru-RU"/>
        </w:rPr>
        <w:t>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организации для обеспечения функционирования системы образования;</w:t>
      </w:r>
    </w:p>
    <w:p w:rsidR="0061586E" w:rsidRDefault="007228AC" w:rsidP="007228AC">
      <w:pPr>
        <w:autoSpaceDE w:val="0"/>
        <w:autoSpaceDN w:val="0"/>
        <w:adjustRightInd w:val="0"/>
        <w:jc w:val="both"/>
        <w:rPr>
          <w:b/>
          <w:sz w:val="28"/>
          <w:szCs w:val="28"/>
        </w:rPr>
      </w:pPr>
      <w:r>
        <w:rPr>
          <w:color w:val="000000"/>
          <w:sz w:val="28"/>
          <w:szCs w:val="28"/>
          <w:lang w:eastAsia="ru-RU"/>
        </w:rPr>
        <w:t>-</w:t>
      </w:r>
      <w:r>
        <w:rPr>
          <w:color w:val="000000"/>
          <w:sz w:val="28"/>
          <w:szCs w:val="28"/>
          <w:lang w:eastAsia="ru-RU"/>
        </w:rPr>
        <w:tab/>
      </w:r>
      <w:r w:rsidR="0061586E" w:rsidRPr="0061586E">
        <w:rPr>
          <w:color w:val="000000"/>
          <w:sz w:val="28"/>
          <w:szCs w:val="28"/>
          <w:lang w:eastAsia="ru-RU"/>
        </w:rPr>
        <w:t>обоснование эффективности реконст</w:t>
      </w:r>
      <w:r>
        <w:rPr>
          <w:color w:val="000000"/>
          <w:sz w:val="28"/>
          <w:szCs w:val="28"/>
          <w:lang w:eastAsia="ru-RU"/>
        </w:rPr>
        <w:t xml:space="preserve">рукции, модернизации, изменения </w:t>
      </w:r>
      <w:r w:rsidR="0061586E" w:rsidRPr="0061586E">
        <w:rPr>
          <w:color w:val="000000"/>
          <w:sz w:val="28"/>
          <w:szCs w:val="28"/>
          <w:lang w:eastAsia="ru-RU"/>
        </w:rPr>
        <w:t>назначения или ликвидации объекта социальн</w:t>
      </w:r>
      <w:r>
        <w:rPr>
          <w:color w:val="000000"/>
          <w:sz w:val="28"/>
          <w:szCs w:val="28"/>
          <w:lang w:eastAsia="ru-RU"/>
        </w:rPr>
        <w:t xml:space="preserve">ой инфраструктуры муниципальной </w:t>
      </w:r>
      <w:r w:rsidR="0061586E" w:rsidRPr="0061586E">
        <w:rPr>
          <w:color w:val="000000"/>
          <w:sz w:val="28"/>
          <w:szCs w:val="28"/>
          <w:lang w:eastAsia="ru-RU"/>
        </w:rPr>
        <w:t>организации, реорганизации или ликвидации организации.</w:t>
      </w:r>
    </w:p>
    <w:p w:rsidR="00CF3DBD" w:rsidRDefault="00CF3DBD" w:rsidP="00877006">
      <w:pPr>
        <w:autoSpaceDE w:val="0"/>
        <w:autoSpaceDN w:val="0"/>
        <w:adjustRightInd w:val="0"/>
        <w:jc w:val="center"/>
        <w:rPr>
          <w:b/>
          <w:sz w:val="28"/>
          <w:szCs w:val="28"/>
        </w:rPr>
      </w:pPr>
    </w:p>
    <w:p w:rsidR="00CF3DBD" w:rsidRDefault="001806F8" w:rsidP="00877006">
      <w:pPr>
        <w:autoSpaceDE w:val="0"/>
        <w:autoSpaceDN w:val="0"/>
        <w:adjustRightInd w:val="0"/>
        <w:jc w:val="center"/>
        <w:rPr>
          <w:b/>
          <w:sz w:val="28"/>
          <w:szCs w:val="28"/>
        </w:rPr>
      </w:pPr>
      <w:r>
        <w:rPr>
          <w:b/>
          <w:sz w:val="28"/>
          <w:szCs w:val="28"/>
        </w:rPr>
        <w:t>____________________________</w:t>
      </w: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Default="00CF3DBD" w:rsidP="00877006">
      <w:pPr>
        <w:autoSpaceDE w:val="0"/>
        <w:autoSpaceDN w:val="0"/>
        <w:adjustRightInd w:val="0"/>
        <w:jc w:val="center"/>
        <w:rPr>
          <w:b/>
          <w:sz w:val="28"/>
          <w:szCs w:val="28"/>
        </w:rPr>
      </w:pPr>
    </w:p>
    <w:p w:rsidR="00CF3DBD" w:rsidRPr="00CF3DBD" w:rsidRDefault="00CF3DBD" w:rsidP="00877006">
      <w:pPr>
        <w:autoSpaceDE w:val="0"/>
        <w:autoSpaceDN w:val="0"/>
        <w:adjustRightInd w:val="0"/>
        <w:jc w:val="center"/>
        <w:rPr>
          <w:b/>
          <w:sz w:val="28"/>
          <w:szCs w:val="28"/>
        </w:rPr>
      </w:pPr>
    </w:p>
    <w:p w:rsidR="00877006" w:rsidRDefault="00877006" w:rsidP="00877006">
      <w:pPr>
        <w:autoSpaceDE w:val="0"/>
        <w:autoSpaceDN w:val="0"/>
        <w:adjustRightInd w:val="0"/>
        <w:jc w:val="both"/>
        <w:rPr>
          <w:sz w:val="28"/>
          <w:szCs w:val="28"/>
        </w:rPr>
      </w:pPr>
    </w:p>
    <w:p w:rsidR="007228AC" w:rsidRDefault="007228AC" w:rsidP="00877006">
      <w:pPr>
        <w:autoSpaceDE w:val="0"/>
        <w:autoSpaceDN w:val="0"/>
        <w:adjustRightInd w:val="0"/>
        <w:jc w:val="both"/>
        <w:rPr>
          <w:sz w:val="28"/>
          <w:szCs w:val="28"/>
        </w:rPr>
      </w:pPr>
    </w:p>
    <w:p w:rsidR="007228AC" w:rsidRPr="00877006" w:rsidRDefault="007228AC" w:rsidP="00877006">
      <w:pPr>
        <w:autoSpaceDE w:val="0"/>
        <w:autoSpaceDN w:val="0"/>
        <w:adjustRightInd w:val="0"/>
        <w:jc w:val="both"/>
        <w:rPr>
          <w:sz w:val="28"/>
          <w:szCs w:val="28"/>
        </w:rPr>
      </w:pPr>
    </w:p>
    <w:p w:rsidR="00CF3DBD" w:rsidRPr="00CF3DBD" w:rsidRDefault="00CF3DBD" w:rsidP="00CF3DBD">
      <w:pPr>
        <w:tabs>
          <w:tab w:val="num" w:pos="0"/>
        </w:tabs>
        <w:jc w:val="right"/>
        <w:rPr>
          <w:sz w:val="28"/>
          <w:szCs w:val="28"/>
          <w:lang w:eastAsia="ru-RU"/>
        </w:rPr>
      </w:pPr>
      <w:r w:rsidRPr="00CF3DBD">
        <w:rPr>
          <w:sz w:val="28"/>
          <w:szCs w:val="28"/>
          <w:lang w:eastAsia="ru-RU"/>
        </w:rPr>
        <w:lastRenderedPageBreak/>
        <w:t>УТВЕРЖДЕН</w:t>
      </w:r>
    </w:p>
    <w:p w:rsidR="00CF3DBD" w:rsidRPr="00CF3DBD" w:rsidRDefault="00CF3DBD" w:rsidP="00CF3DBD">
      <w:pPr>
        <w:tabs>
          <w:tab w:val="num" w:pos="0"/>
        </w:tabs>
        <w:jc w:val="right"/>
        <w:rPr>
          <w:sz w:val="28"/>
          <w:szCs w:val="28"/>
          <w:lang w:eastAsia="ru-RU"/>
        </w:rPr>
      </w:pPr>
      <w:r w:rsidRPr="00CF3DBD">
        <w:rPr>
          <w:sz w:val="28"/>
          <w:szCs w:val="28"/>
          <w:lang w:eastAsia="ru-RU"/>
        </w:rPr>
        <w:t xml:space="preserve">постановлением администрации </w:t>
      </w:r>
    </w:p>
    <w:p w:rsidR="00CF3DBD" w:rsidRPr="00CF3DBD" w:rsidRDefault="00CF3DBD" w:rsidP="00CF3DBD">
      <w:pPr>
        <w:tabs>
          <w:tab w:val="num" w:pos="0"/>
        </w:tabs>
        <w:jc w:val="right"/>
        <w:rPr>
          <w:sz w:val="28"/>
          <w:szCs w:val="28"/>
          <w:lang w:eastAsia="ru-RU"/>
        </w:rPr>
      </w:pPr>
      <w:r w:rsidRPr="00CF3DBD">
        <w:rPr>
          <w:sz w:val="28"/>
          <w:szCs w:val="28"/>
          <w:lang w:eastAsia="ru-RU"/>
        </w:rPr>
        <w:t xml:space="preserve">муниципального округа Воротынский </w:t>
      </w:r>
    </w:p>
    <w:p w:rsidR="00CF3DBD" w:rsidRPr="00CF3DBD" w:rsidRDefault="00CF3DBD" w:rsidP="00CF3DBD">
      <w:pPr>
        <w:tabs>
          <w:tab w:val="num" w:pos="0"/>
        </w:tabs>
        <w:jc w:val="right"/>
        <w:rPr>
          <w:sz w:val="28"/>
          <w:szCs w:val="28"/>
          <w:lang w:eastAsia="ru-RU"/>
        </w:rPr>
      </w:pPr>
      <w:r w:rsidRPr="00CF3DBD">
        <w:rPr>
          <w:sz w:val="28"/>
          <w:szCs w:val="28"/>
          <w:lang w:eastAsia="ru-RU"/>
        </w:rPr>
        <w:t xml:space="preserve">Нижегородской области </w:t>
      </w:r>
    </w:p>
    <w:p w:rsidR="002B35A7" w:rsidRDefault="009164D9" w:rsidP="00CF3DBD">
      <w:pPr>
        <w:tabs>
          <w:tab w:val="num" w:pos="0"/>
        </w:tabs>
        <w:jc w:val="right"/>
        <w:rPr>
          <w:sz w:val="28"/>
          <w:szCs w:val="28"/>
          <w:lang w:eastAsia="ru-RU"/>
        </w:rPr>
      </w:pPr>
      <w:r w:rsidRPr="009164D9">
        <w:rPr>
          <w:sz w:val="28"/>
          <w:szCs w:val="28"/>
          <w:lang w:eastAsia="ru-RU"/>
        </w:rPr>
        <w:t>от 06.04.2026 № 236</w:t>
      </w:r>
      <w:bookmarkStart w:id="0" w:name="_GoBack"/>
      <w:bookmarkEnd w:id="0"/>
    </w:p>
    <w:p w:rsidR="007228AC" w:rsidRDefault="007228AC" w:rsidP="007228AC">
      <w:pPr>
        <w:widowControl/>
        <w:spacing w:line="302" w:lineRule="atLeast"/>
        <w:jc w:val="center"/>
        <w:rPr>
          <w:b/>
          <w:bCs/>
          <w:sz w:val="28"/>
          <w:szCs w:val="28"/>
          <w:lang w:eastAsia="ru-RU"/>
        </w:rPr>
      </w:pPr>
    </w:p>
    <w:p w:rsidR="007228AC" w:rsidRDefault="007228AC" w:rsidP="007228AC">
      <w:pPr>
        <w:widowControl/>
        <w:spacing w:line="302" w:lineRule="atLeast"/>
        <w:jc w:val="center"/>
        <w:rPr>
          <w:b/>
          <w:sz w:val="28"/>
          <w:szCs w:val="28"/>
          <w:lang w:eastAsia="ru-RU"/>
        </w:rPr>
      </w:pPr>
      <w:r w:rsidRPr="007228AC">
        <w:rPr>
          <w:b/>
          <w:bCs/>
          <w:sz w:val="28"/>
          <w:szCs w:val="28"/>
          <w:lang w:eastAsia="ru-RU"/>
        </w:rPr>
        <w:t>ПОРЯДОК</w:t>
      </w:r>
    </w:p>
    <w:p w:rsidR="001806F8" w:rsidRDefault="007228AC" w:rsidP="007228AC">
      <w:pPr>
        <w:widowControl/>
        <w:spacing w:line="302" w:lineRule="atLeast"/>
        <w:jc w:val="center"/>
        <w:rPr>
          <w:b/>
          <w:sz w:val="28"/>
          <w:szCs w:val="28"/>
        </w:rPr>
      </w:pPr>
      <w:r w:rsidRPr="001806F8">
        <w:rPr>
          <w:b/>
          <w:sz w:val="28"/>
          <w:szCs w:val="28"/>
          <w:lang w:eastAsia="ru-RU"/>
        </w:rPr>
        <w:t>‎</w:t>
      </w:r>
      <w:r w:rsidR="001806F8" w:rsidRPr="001806F8">
        <w:rPr>
          <w:b/>
          <w:sz w:val="28"/>
          <w:szCs w:val="28"/>
        </w:rPr>
        <w:t xml:space="preserve">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и подготовки </w:t>
      </w:r>
      <w:r w:rsidR="001806F8">
        <w:rPr>
          <w:b/>
          <w:sz w:val="28"/>
          <w:szCs w:val="28"/>
        </w:rPr>
        <w:t>указанной комиссией заключений</w:t>
      </w:r>
    </w:p>
    <w:p w:rsidR="007228AC" w:rsidRPr="001806F8" w:rsidRDefault="00CF7FE9" w:rsidP="007228AC">
      <w:pPr>
        <w:widowControl/>
        <w:spacing w:line="302" w:lineRule="atLeast"/>
        <w:jc w:val="center"/>
        <w:rPr>
          <w:b/>
          <w:sz w:val="28"/>
          <w:szCs w:val="28"/>
          <w:lang w:eastAsia="ru-RU"/>
        </w:rPr>
      </w:pPr>
      <w:r w:rsidRPr="001806F8">
        <w:rPr>
          <w:b/>
          <w:sz w:val="28"/>
          <w:szCs w:val="28"/>
          <w:lang w:eastAsia="ru-RU"/>
        </w:rPr>
        <w:t>(далее – Порядок)</w:t>
      </w:r>
    </w:p>
    <w:p w:rsidR="00CF7FE9" w:rsidRPr="007228AC" w:rsidRDefault="00CF7FE9" w:rsidP="007228AC">
      <w:pPr>
        <w:widowControl/>
        <w:spacing w:line="302" w:lineRule="atLeast"/>
        <w:jc w:val="center"/>
        <w:rPr>
          <w:b/>
          <w:sz w:val="28"/>
          <w:szCs w:val="28"/>
          <w:lang w:eastAsia="ru-RU"/>
        </w:rPr>
      </w:pPr>
    </w:p>
    <w:p w:rsidR="007228AC" w:rsidRPr="007228AC" w:rsidRDefault="007228AC" w:rsidP="007228AC">
      <w:pPr>
        <w:widowControl/>
        <w:spacing w:line="302" w:lineRule="atLeast"/>
        <w:ind w:firstLine="706"/>
        <w:jc w:val="both"/>
        <w:rPr>
          <w:sz w:val="28"/>
          <w:szCs w:val="28"/>
          <w:lang w:eastAsia="ru-RU"/>
        </w:rPr>
      </w:pPr>
      <w:r w:rsidRPr="007228AC">
        <w:rPr>
          <w:sz w:val="28"/>
          <w:szCs w:val="28"/>
          <w:lang w:eastAsia="ru-RU"/>
        </w:rPr>
        <w:t>1.</w:t>
      </w:r>
      <w:r w:rsidR="00CF7FE9" w:rsidRPr="00CF7FE9">
        <w:rPr>
          <w:sz w:val="28"/>
          <w:szCs w:val="28"/>
          <w:lang w:eastAsia="ru-RU"/>
        </w:rPr>
        <w:tab/>
      </w:r>
      <w:proofErr w:type="gramStart"/>
      <w:r w:rsidRPr="007228AC">
        <w:rPr>
          <w:sz w:val="28"/>
          <w:szCs w:val="28"/>
          <w:lang w:eastAsia="ru-RU"/>
        </w:rPr>
        <w:t>Настоящий Порядок разработан в соответствии с пунктами 2 и 4 статьи 13 Федерального закона от 24.07.1998 № 124-ФЗ «Об основных гарантиях прав ребенка в Российской Федерации» и регламентирует процедуру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w:t>
      </w:r>
      <w:r w:rsidR="001806F8">
        <w:rPr>
          <w:sz w:val="28"/>
          <w:szCs w:val="28"/>
          <w:lang w:eastAsia="ru-RU"/>
        </w:rPr>
        <w:t>ся муниципальной собственностью</w:t>
      </w:r>
      <w:r w:rsidRPr="007228AC">
        <w:rPr>
          <w:sz w:val="28"/>
          <w:szCs w:val="28"/>
          <w:lang w:eastAsia="ru-RU"/>
        </w:rPr>
        <w:t>, о заключении муниципальной организацией, образующими социальную инфраструктуру для</w:t>
      </w:r>
      <w:proofErr w:type="gramEnd"/>
      <w:r w:rsidRPr="007228AC">
        <w:rPr>
          <w:sz w:val="28"/>
          <w:szCs w:val="28"/>
          <w:lang w:eastAsia="ru-RU"/>
        </w:rPr>
        <w:t xml:space="preserve"> детей, договора аренды, договора безвозмездного пользования закрепленных за ней объектов собственности, либо о реорганизации или ликвидации муниципальных образовательных организаций, образующих социальную инфраструктуру для детей, а также подготовку ею заключений</w:t>
      </w:r>
      <w:r w:rsidR="001806F8">
        <w:rPr>
          <w:sz w:val="28"/>
          <w:szCs w:val="28"/>
          <w:lang w:eastAsia="ru-RU"/>
        </w:rPr>
        <w:t xml:space="preserve"> (далее – Комиссия)</w:t>
      </w:r>
      <w:r w:rsidRPr="007228AC">
        <w:rPr>
          <w:sz w:val="28"/>
          <w:szCs w:val="28"/>
          <w:lang w:eastAsia="ru-RU"/>
        </w:rPr>
        <w:t>.</w:t>
      </w:r>
    </w:p>
    <w:p w:rsidR="007228AC" w:rsidRPr="007228AC" w:rsidRDefault="007228AC" w:rsidP="007228AC">
      <w:pPr>
        <w:widowControl/>
        <w:spacing w:line="302" w:lineRule="atLeast"/>
        <w:ind w:firstLine="706"/>
        <w:jc w:val="both"/>
        <w:rPr>
          <w:sz w:val="28"/>
          <w:szCs w:val="28"/>
          <w:lang w:eastAsia="ru-RU"/>
        </w:rPr>
      </w:pPr>
      <w:r w:rsidRPr="007228AC">
        <w:rPr>
          <w:sz w:val="28"/>
          <w:szCs w:val="28"/>
          <w:lang w:eastAsia="ru-RU"/>
        </w:rPr>
        <w:t>2.</w:t>
      </w:r>
      <w:r w:rsidR="00CF7FE9" w:rsidRPr="00CF7FE9">
        <w:rPr>
          <w:sz w:val="28"/>
          <w:szCs w:val="28"/>
          <w:lang w:eastAsia="ru-RU"/>
        </w:rPr>
        <w:tab/>
      </w:r>
      <w:r w:rsidRPr="007228AC">
        <w:rPr>
          <w:sz w:val="28"/>
          <w:szCs w:val="28"/>
          <w:lang w:eastAsia="ru-RU"/>
        </w:rPr>
        <w:t>Оценка последствий принятия решения о реконструкции, модернизации, изменении назначения или ликвидации объекта социальной инфраструктуры организации осуществляется Комиссией.</w:t>
      </w:r>
    </w:p>
    <w:p w:rsidR="007228AC" w:rsidRPr="007228AC" w:rsidRDefault="007228AC" w:rsidP="007228AC">
      <w:pPr>
        <w:widowControl/>
        <w:spacing w:line="302" w:lineRule="atLeast"/>
        <w:ind w:firstLine="706"/>
        <w:jc w:val="both"/>
        <w:rPr>
          <w:sz w:val="28"/>
          <w:szCs w:val="28"/>
          <w:lang w:eastAsia="ru-RU"/>
        </w:rPr>
      </w:pPr>
      <w:r w:rsidRPr="007228AC">
        <w:rPr>
          <w:sz w:val="28"/>
          <w:szCs w:val="28"/>
          <w:lang w:eastAsia="ru-RU"/>
        </w:rPr>
        <w:t>3.</w:t>
      </w:r>
      <w:r w:rsidR="00CF7FE9" w:rsidRPr="00CF7FE9">
        <w:rPr>
          <w:sz w:val="28"/>
          <w:szCs w:val="28"/>
          <w:lang w:eastAsia="ru-RU"/>
        </w:rPr>
        <w:tab/>
      </w:r>
      <w:r w:rsidRPr="007228AC">
        <w:rPr>
          <w:sz w:val="28"/>
          <w:szCs w:val="28"/>
          <w:lang w:eastAsia="ru-RU"/>
        </w:rPr>
        <w:t xml:space="preserve">Состав </w:t>
      </w:r>
      <w:proofErr w:type="gramStart"/>
      <w:r w:rsidRPr="007228AC">
        <w:rPr>
          <w:sz w:val="28"/>
          <w:szCs w:val="28"/>
          <w:lang w:eastAsia="ru-RU"/>
        </w:rPr>
        <w:t>Комиссии</w:t>
      </w:r>
      <w:proofErr w:type="gramEnd"/>
      <w:r w:rsidRPr="007228AC">
        <w:rPr>
          <w:sz w:val="28"/>
          <w:szCs w:val="28"/>
          <w:lang w:eastAsia="ru-RU"/>
        </w:rPr>
        <w:t xml:space="preserve"> в отношении которых функции и полномочия учредителя осуществляет уполномоченный орган утверждается правовыми актами администрации </w:t>
      </w:r>
      <w:r w:rsidR="00CF7FE9" w:rsidRPr="00CF7FE9">
        <w:rPr>
          <w:sz w:val="28"/>
          <w:szCs w:val="28"/>
          <w:lang w:eastAsia="ru-RU"/>
        </w:rPr>
        <w:t>муниципального округа Воротынский Нижегородской области</w:t>
      </w:r>
      <w:r w:rsidRPr="007228AC">
        <w:rPr>
          <w:sz w:val="28"/>
          <w:szCs w:val="28"/>
          <w:lang w:eastAsia="ru-RU"/>
        </w:rPr>
        <w:t>.</w:t>
      </w:r>
    </w:p>
    <w:p w:rsidR="00CF7FE9" w:rsidRPr="00CF7FE9" w:rsidRDefault="00CF7FE9" w:rsidP="007228AC">
      <w:pPr>
        <w:widowControl/>
        <w:spacing w:line="302" w:lineRule="atLeast"/>
        <w:ind w:firstLine="706"/>
        <w:jc w:val="both"/>
        <w:rPr>
          <w:sz w:val="28"/>
          <w:szCs w:val="28"/>
          <w:lang w:eastAsia="ru-RU"/>
        </w:rPr>
      </w:pPr>
      <w:r w:rsidRPr="00CF7FE9">
        <w:rPr>
          <w:sz w:val="28"/>
          <w:szCs w:val="28"/>
          <w:lang w:eastAsia="ru-RU"/>
        </w:rPr>
        <w:t>4.</w:t>
      </w:r>
      <w:r>
        <w:rPr>
          <w:sz w:val="28"/>
          <w:szCs w:val="28"/>
          <w:lang w:eastAsia="ru-RU"/>
        </w:rPr>
        <w:tab/>
      </w:r>
      <w:proofErr w:type="gramStart"/>
      <w:r w:rsidRPr="00CF7FE9">
        <w:rPr>
          <w:sz w:val="28"/>
          <w:szCs w:val="28"/>
          <w:lang w:eastAsia="ru-RU"/>
        </w:rPr>
        <w:t>В состав Комиссии входит заместитель главы администрации муниципального округа Воротынский Нижегородской области, представители комитета по управлению муниципальным имуществом администрации муниципального округа Воротынский Нижегородской области, представители территориальных органов отдела по стро</w:t>
      </w:r>
      <w:r w:rsidR="001806F8">
        <w:rPr>
          <w:sz w:val="28"/>
          <w:szCs w:val="28"/>
          <w:lang w:eastAsia="ru-RU"/>
        </w:rPr>
        <w:t>ительству</w:t>
      </w:r>
      <w:r w:rsidRPr="00CF7FE9">
        <w:rPr>
          <w:sz w:val="28"/>
          <w:szCs w:val="28"/>
          <w:lang w:eastAsia="ru-RU"/>
        </w:rPr>
        <w:t>, архитектуре и ЖКХ администрации муниципального округа Воротынский Нижегородской области (по согласованию), руководитель организации (по согласованию), представитель трудового коллектива работников организации (по согласованию), представитель профсоюза работников организации (по согласованию).</w:t>
      </w:r>
      <w:proofErr w:type="gramEnd"/>
    </w:p>
    <w:p w:rsidR="00CF7FE9" w:rsidRPr="00CF7FE9" w:rsidRDefault="00CF7FE9" w:rsidP="007228AC">
      <w:pPr>
        <w:widowControl/>
        <w:spacing w:line="302" w:lineRule="atLeast"/>
        <w:ind w:firstLine="706"/>
        <w:jc w:val="both"/>
        <w:rPr>
          <w:sz w:val="28"/>
          <w:szCs w:val="28"/>
          <w:lang w:eastAsia="ru-RU"/>
        </w:rPr>
      </w:pPr>
      <w:r w:rsidRPr="00CF7FE9">
        <w:rPr>
          <w:sz w:val="28"/>
          <w:szCs w:val="28"/>
          <w:lang w:eastAsia="ru-RU"/>
        </w:rPr>
        <w:t>В состав Комиссии могут входить представители заинтересованных органов местного самоуправления муниципального округа Воротынский Нижегородской области, а также представители районной организации профессионального союза работников Народного образования и науки Российской Федерации.</w:t>
      </w:r>
    </w:p>
    <w:p w:rsidR="00CF7FE9" w:rsidRPr="00636F59" w:rsidRDefault="00CF7FE9" w:rsidP="00CF7FE9">
      <w:pPr>
        <w:spacing w:line="302" w:lineRule="atLeast"/>
        <w:ind w:firstLine="706"/>
        <w:jc w:val="both"/>
        <w:rPr>
          <w:sz w:val="28"/>
          <w:szCs w:val="28"/>
          <w:lang w:eastAsia="ru-RU"/>
        </w:rPr>
      </w:pPr>
      <w:r w:rsidRPr="00636F59">
        <w:rPr>
          <w:sz w:val="28"/>
          <w:szCs w:val="28"/>
          <w:lang w:eastAsia="ru-RU"/>
        </w:rPr>
        <w:lastRenderedPageBreak/>
        <w:t>5.</w:t>
      </w:r>
      <w:r>
        <w:rPr>
          <w:sz w:val="28"/>
          <w:szCs w:val="28"/>
          <w:lang w:eastAsia="ru-RU"/>
        </w:rPr>
        <w:tab/>
      </w:r>
      <w:r w:rsidRPr="00636F59">
        <w:rPr>
          <w:sz w:val="28"/>
          <w:szCs w:val="28"/>
          <w:lang w:eastAsia="ru-RU"/>
        </w:rPr>
        <w:t>Комиссия состоит из председателя, заместителя председателя, секретаря и членов комиссии.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Комиссию возглавляет председат</w:t>
      </w:r>
      <w:r w:rsidR="001806F8">
        <w:rPr>
          <w:sz w:val="28"/>
          <w:szCs w:val="28"/>
          <w:lang w:eastAsia="ru-RU"/>
        </w:rPr>
        <w:t>ель, который организует и</w:t>
      </w:r>
      <w:r w:rsidRPr="000F0FCA">
        <w:rPr>
          <w:sz w:val="28"/>
          <w:szCs w:val="28"/>
          <w:lang w:eastAsia="ru-RU"/>
        </w:rPr>
        <w:t xml:space="preserve">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7 человек с учетом председателя комиссии.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В отсутствие председателя его функции исполняет заместитель председателя комиссии.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Секретарь комиссии оповещает членов Комиссии о дате заседания Комиссии, формирует повестку дня, ведет протокол заседания Комиссии, обеспечивает подписание протокола всеми членами Комиссии, присутствовавшими на заседании.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 xml:space="preserve">Комиссия проводит заседания по мере необходимости. </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Заседание Комиссии считается правомочным, если на нем присутствует не менее половины ее состава.</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Секретарь Комиссии назначается из членов комиссии, который осуществляет организационную и техническую работу по подготовке заседаний комиссии, ведет документацию комиссии.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6.</w:t>
      </w:r>
      <w:r>
        <w:rPr>
          <w:sz w:val="28"/>
          <w:szCs w:val="28"/>
          <w:lang w:eastAsia="ru-RU"/>
        </w:rPr>
        <w:tab/>
      </w:r>
      <w:r w:rsidRPr="000F0FCA">
        <w:rPr>
          <w:sz w:val="28"/>
          <w:szCs w:val="28"/>
          <w:lang w:eastAsia="ru-RU"/>
        </w:rPr>
        <w:t>Комиссия осуществляет следующие функции: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а)</w:t>
      </w:r>
      <w:r>
        <w:rPr>
          <w:sz w:val="28"/>
          <w:szCs w:val="28"/>
          <w:lang w:eastAsia="ru-RU"/>
        </w:rPr>
        <w:tab/>
      </w:r>
      <w:r w:rsidRPr="000F0FCA">
        <w:rPr>
          <w:sz w:val="28"/>
          <w:szCs w:val="28"/>
          <w:lang w:eastAsia="ru-RU"/>
        </w:rPr>
        <w:t>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б)</w:t>
      </w:r>
      <w:r>
        <w:rPr>
          <w:sz w:val="28"/>
          <w:szCs w:val="28"/>
          <w:lang w:eastAsia="ru-RU"/>
        </w:rPr>
        <w:tab/>
      </w:r>
      <w:r w:rsidRPr="000F0FCA">
        <w:rPr>
          <w:sz w:val="28"/>
          <w:szCs w:val="28"/>
          <w:lang w:eastAsia="ru-RU"/>
        </w:rPr>
        <w:t>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w:t>
      </w:r>
      <w:r w:rsidR="001806F8">
        <w:rPr>
          <w:sz w:val="28"/>
          <w:szCs w:val="28"/>
          <w:lang w:eastAsia="ru-RU"/>
        </w:rPr>
        <w:t>х за ней объектов собственности</w:t>
      </w:r>
      <w:r w:rsidR="009422BE">
        <w:rPr>
          <w:sz w:val="28"/>
          <w:szCs w:val="28"/>
          <w:lang w:eastAsia="ru-RU"/>
        </w:rPr>
        <w:t xml:space="preserve"> (далее – заключение)</w:t>
      </w:r>
      <w:r w:rsidR="001806F8">
        <w:rPr>
          <w:sz w:val="28"/>
          <w:szCs w:val="28"/>
          <w:lang w:eastAsia="ru-RU"/>
        </w:rPr>
        <w:t>.</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7.</w:t>
      </w:r>
      <w:r>
        <w:rPr>
          <w:sz w:val="28"/>
          <w:szCs w:val="28"/>
          <w:lang w:eastAsia="ru-RU"/>
        </w:rPr>
        <w:tab/>
      </w:r>
      <w:proofErr w:type="gramStart"/>
      <w:r w:rsidRPr="000F0FCA">
        <w:rPr>
          <w:sz w:val="28"/>
          <w:szCs w:val="28"/>
          <w:lang w:eastAsia="ru-RU"/>
        </w:rPr>
        <w:t>Комиссия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представленных уполномоченным органом или муниципальной организацией, образующей социальную инфраструктуру для детей, документов.</w:t>
      </w:r>
      <w:proofErr w:type="gramEnd"/>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8.</w:t>
      </w:r>
      <w:r>
        <w:rPr>
          <w:sz w:val="28"/>
          <w:szCs w:val="28"/>
          <w:lang w:eastAsia="ru-RU"/>
        </w:rPr>
        <w:tab/>
      </w:r>
      <w:r w:rsidRPr="000F0FCA">
        <w:rPr>
          <w:sz w:val="28"/>
          <w:szCs w:val="28"/>
          <w:lang w:eastAsia="ru-RU"/>
        </w:rPr>
        <w:t xml:space="preserve">Комиссия для выполнения возложенных на нее функций при решении вопросов, входящих в ее компетенцию, имеет право: </w:t>
      </w:r>
    </w:p>
    <w:p w:rsidR="00CF7FE9" w:rsidRPr="000F0FCA" w:rsidRDefault="00CF7FE9" w:rsidP="00CF7FE9">
      <w:pPr>
        <w:spacing w:line="302" w:lineRule="atLeast"/>
        <w:ind w:firstLine="706"/>
        <w:jc w:val="both"/>
        <w:rPr>
          <w:sz w:val="28"/>
          <w:szCs w:val="28"/>
          <w:lang w:eastAsia="ru-RU"/>
        </w:rPr>
      </w:pPr>
      <w:r w:rsidRPr="000F0FCA">
        <w:rPr>
          <w:sz w:val="28"/>
          <w:szCs w:val="28"/>
          <w:lang w:eastAsia="ru-RU"/>
        </w:rPr>
        <w:t>а)</w:t>
      </w:r>
      <w:r>
        <w:rPr>
          <w:sz w:val="28"/>
          <w:szCs w:val="28"/>
          <w:lang w:eastAsia="ru-RU"/>
        </w:rPr>
        <w:tab/>
      </w:r>
      <w:r w:rsidRPr="000F0FCA">
        <w:rPr>
          <w:sz w:val="28"/>
          <w:szCs w:val="28"/>
          <w:lang w:eastAsia="ru-RU"/>
        </w:rPr>
        <w:t xml:space="preserve">запрашивать документы, материалы и информацию, необходимые для принятия решения по рассматриваемым вопросам, и устанавливать сроки их представления;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б)</w:t>
      </w:r>
      <w:r>
        <w:rPr>
          <w:sz w:val="28"/>
          <w:szCs w:val="28"/>
          <w:lang w:eastAsia="ru-RU"/>
        </w:rPr>
        <w:tab/>
      </w:r>
      <w:r w:rsidRPr="00C23BB8">
        <w:rPr>
          <w:sz w:val="28"/>
          <w:szCs w:val="28"/>
          <w:lang w:eastAsia="ru-RU"/>
        </w:rPr>
        <w:t xml:space="preserve">приглашать на заседания Комиссии </w:t>
      </w:r>
      <w:r>
        <w:rPr>
          <w:sz w:val="28"/>
          <w:szCs w:val="28"/>
          <w:lang w:eastAsia="ru-RU"/>
        </w:rPr>
        <w:t>орган</w:t>
      </w:r>
      <w:r w:rsidR="001806F8">
        <w:rPr>
          <w:sz w:val="28"/>
          <w:szCs w:val="28"/>
          <w:lang w:eastAsia="ru-RU"/>
        </w:rPr>
        <w:t xml:space="preserve"> местного самоуправления;</w:t>
      </w:r>
      <w:r w:rsidRPr="00C23BB8">
        <w:rPr>
          <w:sz w:val="28"/>
          <w:szCs w:val="28"/>
          <w:lang w:eastAsia="ru-RU"/>
        </w:rPr>
        <w:t xml:space="preserve">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lastRenderedPageBreak/>
        <w:t>в)</w:t>
      </w:r>
      <w:r>
        <w:rPr>
          <w:sz w:val="28"/>
          <w:szCs w:val="28"/>
          <w:lang w:eastAsia="ru-RU"/>
        </w:rPr>
        <w:tab/>
      </w:r>
      <w:r w:rsidRPr="00C23BB8">
        <w:rPr>
          <w:sz w:val="28"/>
          <w:szCs w:val="28"/>
          <w:lang w:eastAsia="ru-RU"/>
        </w:rPr>
        <w:t>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г)</w:t>
      </w:r>
      <w:r>
        <w:rPr>
          <w:sz w:val="28"/>
          <w:szCs w:val="28"/>
          <w:lang w:eastAsia="ru-RU"/>
        </w:rPr>
        <w:tab/>
      </w:r>
      <w:r w:rsidRPr="00C23BB8">
        <w:rPr>
          <w:sz w:val="28"/>
          <w:szCs w:val="28"/>
          <w:lang w:eastAsia="ru-RU"/>
        </w:rPr>
        <w:t>создавать рабочие группы, необходимые для принятия мотивированного и обоснованного заключения.</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9.</w:t>
      </w:r>
      <w:r>
        <w:rPr>
          <w:sz w:val="28"/>
          <w:szCs w:val="28"/>
          <w:lang w:eastAsia="ru-RU"/>
        </w:rPr>
        <w:tab/>
      </w:r>
      <w:r w:rsidRPr="00C23BB8">
        <w:rPr>
          <w:sz w:val="28"/>
          <w:szCs w:val="28"/>
          <w:lang w:eastAsia="ru-RU"/>
        </w:rPr>
        <w:t>Решение Комиссии принимается открытым голосованием простым большинством голосов членов Комиссии, присутствующих на заседании и оформляется в виде заключения.</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 xml:space="preserve">По итогам работы Комиссии оформляется заключение (положительное или отрицательное), которое подписывается участвующими в заседании </w:t>
      </w:r>
      <w:r w:rsidR="009422BE">
        <w:rPr>
          <w:sz w:val="28"/>
          <w:szCs w:val="28"/>
          <w:lang w:eastAsia="ru-RU"/>
        </w:rPr>
        <w:t xml:space="preserve">председателям, заместителем председателя, секретарем и </w:t>
      </w:r>
      <w:r w:rsidRPr="00C23BB8">
        <w:rPr>
          <w:sz w:val="28"/>
          <w:szCs w:val="28"/>
          <w:lang w:eastAsia="ru-RU"/>
        </w:rPr>
        <w:t xml:space="preserve">членами Комиссии.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 xml:space="preserve">Член Комиссии, не согласный с принятым решением, имеет право в письменной форме изложить свое особое мнение, которое прилагается к заключению Комиссии.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При равенстве голосов голос председательствующего на заседании комиссии является решающим.</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Указанное заключение подготавливается и оформляется Комиссией в срок не более 5 рабочих дней со дня проведения заседания Комиссии.</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10.</w:t>
      </w:r>
      <w:r w:rsidRPr="00C23BB8">
        <w:rPr>
          <w:sz w:val="28"/>
          <w:szCs w:val="28"/>
          <w:lang w:eastAsia="ru-RU"/>
        </w:rPr>
        <w:tab/>
        <w:t xml:space="preserve">В заключении указываются: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а)</w:t>
      </w:r>
      <w:r w:rsidRPr="00C23BB8">
        <w:rPr>
          <w:sz w:val="28"/>
          <w:szCs w:val="28"/>
          <w:lang w:eastAsia="ru-RU"/>
        </w:rPr>
        <w:tab/>
        <w:t xml:space="preserve">наименование муниципальной организации, за которой на соответствующем вещном праве закреплен объект социальной инфраструктуры для детей, являющийся муниципальной собственностью, предложенный к реконструкции, модернизации, изменению назначения или ликвидации, а также к передаче в аренду, безвозмездное пользование;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б)</w:t>
      </w:r>
      <w:r w:rsidRPr="00C23BB8">
        <w:rPr>
          <w:sz w:val="28"/>
          <w:szCs w:val="28"/>
          <w:lang w:eastAsia="ru-RU"/>
        </w:rPr>
        <w:tab/>
        <w:t xml:space="preserve">наименование объекта социальной инфраструктуры для детей, являющегося муниципальной собственностью, предлагаемого к реконструкции, модернизации, изменению назначения или ликвидации, а также к передаче в аренду, безвозмездное пользование;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в)</w:t>
      </w:r>
      <w:r w:rsidRPr="00C23BB8">
        <w:rPr>
          <w:sz w:val="28"/>
          <w:szCs w:val="28"/>
          <w:lang w:eastAsia="ru-RU"/>
        </w:rPr>
        <w:tab/>
        <w:t xml:space="preserve">предложение уполномоченного органа о дальнейшем распоряжении объектом социальной инфраструктуры для детей, являющимся муниципальной собственностью, которое выносилось на заседание Комиссии; </w:t>
      </w:r>
    </w:p>
    <w:p w:rsidR="00CF7FE9" w:rsidRPr="00C23BB8" w:rsidRDefault="00CF7FE9" w:rsidP="00CF7FE9">
      <w:pPr>
        <w:spacing w:line="302" w:lineRule="atLeast"/>
        <w:ind w:firstLine="706"/>
        <w:jc w:val="both"/>
        <w:rPr>
          <w:sz w:val="28"/>
          <w:szCs w:val="28"/>
          <w:lang w:eastAsia="ru-RU"/>
        </w:rPr>
      </w:pPr>
      <w:r w:rsidRPr="00C23BB8">
        <w:rPr>
          <w:sz w:val="28"/>
          <w:szCs w:val="28"/>
          <w:lang w:eastAsia="ru-RU"/>
        </w:rPr>
        <w:t>г)</w:t>
      </w:r>
      <w:r w:rsidRPr="00C23BB8">
        <w:rPr>
          <w:sz w:val="28"/>
          <w:szCs w:val="28"/>
          <w:lang w:eastAsia="ru-RU"/>
        </w:rPr>
        <w:tab/>
        <w:t xml:space="preserve">значения всех критериев, установленных Правительством Российской Федерации,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а также последствия заключения договора аренды, договора безвозмездного пользования такого объекта; </w:t>
      </w:r>
    </w:p>
    <w:p w:rsidR="00CF7FE9" w:rsidRPr="008A73C3" w:rsidRDefault="00CF7FE9" w:rsidP="00CF7FE9">
      <w:pPr>
        <w:spacing w:line="302" w:lineRule="atLeast"/>
        <w:ind w:firstLine="706"/>
        <w:jc w:val="both"/>
        <w:rPr>
          <w:sz w:val="28"/>
          <w:szCs w:val="28"/>
          <w:lang w:eastAsia="ru-RU"/>
        </w:rPr>
      </w:pPr>
      <w:r w:rsidRPr="008A73C3">
        <w:rPr>
          <w:sz w:val="28"/>
          <w:szCs w:val="28"/>
          <w:lang w:eastAsia="ru-RU"/>
        </w:rPr>
        <w:t>д)</w:t>
      </w:r>
      <w:r w:rsidRPr="008A73C3">
        <w:rPr>
          <w:sz w:val="28"/>
          <w:szCs w:val="28"/>
          <w:lang w:eastAsia="ru-RU"/>
        </w:rPr>
        <w:tab/>
        <w:t xml:space="preserve">решение Комиссии. </w:t>
      </w:r>
    </w:p>
    <w:p w:rsidR="00CF7FE9" w:rsidRPr="008A73C3" w:rsidRDefault="00CF7FE9" w:rsidP="00CF7FE9">
      <w:pPr>
        <w:spacing w:line="302" w:lineRule="atLeast"/>
        <w:ind w:firstLine="706"/>
        <w:jc w:val="both"/>
        <w:rPr>
          <w:sz w:val="28"/>
          <w:szCs w:val="28"/>
          <w:lang w:eastAsia="ru-RU"/>
        </w:rPr>
      </w:pPr>
      <w:r w:rsidRPr="008A73C3">
        <w:rPr>
          <w:sz w:val="28"/>
          <w:szCs w:val="28"/>
          <w:lang w:eastAsia="ru-RU"/>
        </w:rPr>
        <w:t>11.</w:t>
      </w:r>
      <w:r w:rsidRPr="008A73C3">
        <w:rPr>
          <w:sz w:val="28"/>
          <w:szCs w:val="28"/>
          <w:lang w:eastAsia="ru-RU"/>
        </w:rPr>
        <w:tab/>
      </w:r>
      <w:proofErr w:type="gramStart"/>
      <w:r w:rsidRPr="008A73C3">
        <w:rPr>
          <w:sz w:val="28"/>
          <w:szCs w:val="28"/>
          <w:lang w:eastAsia="ru-RU"/>
        </w:rPr>
        <w:t>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не достигнуто хотя бы одно из значений критериев, установленных уполномоченным</w:t>
      </w:r>
      <w:proofErr w:type="gramEnd"/>
      <w:r w:rsidRPr="008A73C3">
        <w:rPr>
          <w:sz w:val="28"/>
          <w:szCs w:val="28"/>
          <w:lang w:eastAsia="ru-RU"/>
        </w:rPr>
        <w:t xml:space="preserve"> органом.</w:t>
      </w:r>
    </w:p>
    <w:p w:rsidR="00CF3DBD" w:rsidRDefault="00CF7FE9" w:rsidP="00A85E8D">
      <w:pPr>
        <w:spacing w:line="302" w:lineRule="atLeast"/>
        <w:ind w:firstLine="706"/>
        <w:jc w:val="both"/>
        <w:rPr>
          <w:sz w:val="28"/>
          <w:szCs w:val="28"/>
          <w:lang w:eastAsia="ru-RU"/>
        </w:rPr>
      </w:pPr>
      <w:r w:rsidRPr="008A73C3">
        <w:rPr>
          <w:sz w:val="28"/>
          <w:szCs w:val="28"/>
          <w:lang w:eastAsia="ru-RU"/>
        </w:rPr>
        <w:lastRenderedPageBreak/>
        <w:t>12.</w:t>
      </w:r>
      <w:r w:rsidRPr="008A73C3">
        <w:rPr>
          <w:sz w:val="28"/>
          <w:szCs w:val="28"/>
          <w:lang w:eastAsia="ru-RU"/>
        </w:rPr>
        <w:tab/>
      </w:r>
      <w:proofErr w:type="gramStart"/>
      <w:r w:rsidRPr="008A73C3">
        <w:rPr>
          <w:sz w:val="28"/>
          <w:szCs w:val="28"/>
          <w:lang w:eastAsia="ru-RU"/>
        </w:rPr>
        <w:t xml:space="preserve">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w:t>
      </w:r>
      <w:r w:rsidRPr="00A85E8D">
        <w:rPr>
          <w:sz w:val="28"/>
          <w:szCs w:val="28"/>
          <w:lang w:eastAsia="ru-RU"/>
        </w:rPr>
        <w:t>если по итогам проведенного анализа достигнуты все значения критериев, установленные уполномоченным органом.</w:t>
      </w:r>
      <w:proofErr w:type="gramEnd"/>
    </w:p>
    <w:p w:rsidR="00F9046E" w:rsidRDefault="00F9046E" w:rsidP="00A85E8D">
      <w:pPr>
        <w:spacing w:line="302" w:lineRule="atLeast"/>
        <w:ind w:firstLine="706"/>
        <w:jc w:val="both"/>
        <w:rPr>
          <w:sz w:val="28"/>
          <w:szCs w:val="28"/>
          <w:lang w:eastAsia="ru-RU"/>
        </w:rPr>
      </w:pPr>
    </w:p>
    <w:p w:rsidR="00F9046E" w:rsidRPr="00A85E8D" w:rsidRDefault="00F9046E" w:rsidP="00F9046E">
      <w:pPr>
        <w:spacing w:line="302" w:lineRule="atLeast"/>
        <w:ind w:firstLine="706"/>
        <w:jc w:val="center"/>
        <w:rPr>
          <w:sz w:val="28"/>
          <w:szCs w:val="28"/>
          <w:lang w:eastAsia="ru-RU"/>
        </w:rPr>
      </w:pPr>
      <w:r>
        <w:rPr>
          <w:sz w:val="28"/>
          <w:szCs w:val="28"/>
          <w:lang w:eastAsia="ru-RU"/>
        </w:rPr>
        <w:t>________________________</w:t>
      </w:r>
    </w:p>
    <w:sectPr w:rsidR="00F9046E" w:rsidRPr="00A85E8D" w:rsidSect="00A05E84">
      <w:pgSz w:w="11910" w:h="16840"/>
      <w:pgMar w:top="709" w:right="567" w:bottom="1135" w:left="1134" w:header="0" w:footer="10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CE" w:rsidRDefault="002151CE">
      <w:r>
        <w:separator/>
      </w:r>
    </w:p>
  </w:endnote>
  <w:endnote w:type="continuationSeparator" w:id="0">
    <w:p w:rsidR="002151CE" w:rsidRDefault="002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CE" w:rsidRDefault="002151CE">
      <w:r>
        <w:separator/>
      </w:r>
    </w:p>
  </w:footnote>
  <w:footnote w:type="continuationSeparator" w:id="0">
    <w:p w:rsidR="002151CE" w:rsidRDefault="00215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893"/>
    <w:multiLevelType w:val="hybridMultilevel"/>
    <w:tmpl w:val="5966EF2C"/>
    <w:lvl w:ilvl="0" w:tplc="FD740138">
      <w:start w:val="1"/>
      <w:numFmt w:val="decimal"/>
      <w:lvlText w:val="%1."/>
      <w:lvlJc w:val="left"/>
      <w:pPr>
        <w:ind w:left="1414" w:hanging="705"/>
      </w:pPr>
      <w:rPr>
        <w:rFonts w:hint="default"/>
      </w:rPr>
    </w:lvl>
    <w:lvl w:ilvl="1" w:tplc="FAA2AFC6">
      <w:start w:val="1"/>
      <w:numFmt w:val="lowerLetter"/>
      <w:lvlText w:val="%2."/>
      <w:lvlJc w:val="left"/>
      <w:pPr>
        <w:ind w:left="1789" w:hanging="360"/>
      </w:pPr>
    </w:lvl>
    <w:lvl w:ilvl="2" w:tplc="C01C7B6E">
      <w:start w:val="1"/>
      <w:numFmt w:val="lowerRoman"/>
      <w:lvlText w:val="%3."/>
      <w:lvlJc w:val="right"/>
      <w:pPr>
        <w:ind w:left="2509" w:hanging="180"/>
      </w:pPr>
    </w:lvl>
    <w:lvl w:ilvl="3" w:tplc="BB5E8510">
      <w:start w:val="1"/>
      <w:numFmt w:val="decimal"/>
      <w:lvlText w:val="%4."/>
      <w:lvlJc w:val="left"/>
      <w:pPr>
        <w:ind w:left="3229" w:hanging="360"/>
      </w:pPr>
    </w:lvl>
    <w:lvl w:ilvl="4" w:tplc="46DCE98E">
      <w:start w:val="1"/>
      <w:numFmt w:val="lowerLetter"/>
      <w:lvlText w:val="%5."/>
      <w:lvlJc w:val="left"/>
      <w:pPr>
        <w:ind w:left="3949" w:hanging="360"/>
      </w:pPr>
    </w:lvl>
    <w:lvl w:ilvl="5" w:tplc="8166AEFC">
      <w:start w:val="1"/>
      <w:numFmt w:val="lowerRoman"/>
      <w:lvlText w:val="%6."/>
      <w:lvlJc w:val="right"/>
      <w:pPr>
        <w:ind w:left="4669" w:hanging="180"/>
      </w:pPr>
    </w:lvl>
    <w:lvl w:ilvl="6" w:tplc="7D06C802">
      <w:start w:val="1"/>
      <w:numFmt w:val="decimal"/>
      <w:lvlText w:val="%7."/>
      <w:lvlJc w:val="left"/>
      <w:pPr>
        <w:ind w:left="5389" w:hanging="360"/>
      </w:pPr>
    </w:lvl>
    <w:lvl w:ilvl="7" w:tplc="9C4C98E4">
      <w:start w:val="1"/>
      <w:numFmt w:val="lowerLetter"/>
      <w:lvlText w:val="%8."/>
      <w:lvlJc w:val="left"/>
      <w:pPr>
        <w:ind w:left="6109" w:hanging="360"/>
      </w:pPr>
    </w:lvl>
    <w:lvl w:ilvl="8" w:tplc="D348FDCA">
      <w:start w:val="1"/>
      <w:numFmt w:val="lowerRoman"/>
      <w:lvlText w:val="%9."/>
      <w:lvlJc w:val="right"/>
      <w:pPr>
        <w:ind w:left="6829" w:hanging="180"/>
      </w:pPr>
    </w:lvl>
  </w:abstractNum>
  <w:abstractNum w:abstractNumId="1">
    <w:nsid w:val="056366CE"/>
    <w:multiLevelType w:val="multilevel"/>
    <w:tmpl w:val="4CEA3D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1CB52FB"/>
    <w:multiLevelType w:val="hybridMultilevel"/>
    <w:tmpl w:val="5F547202"/>
    <w:lvl w:ilvl="0" w:tplc="1DD27EAE">
      <w:start w:val="1"/>
      <w:numFmt w:val="decimal"/>
      <w:lvlText w:val="%1."/>
      <w:lvlJc w:val="left"/>
      <w:pPr>
        <w:ind w:left="1277" w:hanging="284"/>
      </w:pPr>
      <w:rPr>
        <w:rFonts w:ascii="Times New Roman" w:eastAsia="Times New Roman" w:hAnsi="Times New Roman" w:cs="Times New Roman" w:hint="default"/>
        <w:b w:val="0"/>
        <w:bCs w:val="0"/>
        <w:i w:val="0"/>
        <w:iCs w:val="0"/>
        <w:spacing w:val="0"/>
        <w:sz w:val="24"/>
        <w:szCs w:val="24"/>
        <w:lang w:val="ru-RU" w:eastAsia="en-US" w:bidi="ar-SA"/>
      </w:rPr>
    </w:lvl>
    <w:lvl w:ilvl="1" w:tplc="68E0D3D0">
      <w:start w:val="1"/>
      <w:numFmt w:val="bullet"/>
      <w:lvlText w:val="•"/>
      <w:lvlJc w:val="left"/>
      <w:pPr>
        <w:ind w:left="2300" w:hanging="284"/>
      </w:pPr>
      <w:rPr>
        <w:rFonts w:hint="default"/>
        <w:lang w:val="ru-RU" w:eastAsia="en-US" w:bidi="ar-SA"/>
      </w:rPr>
    </w:lvl>
    <w:lvl w:ilvl="2" w:tplc="4CF6D94E">
      <w:start w:val="1"/>
      <w:numFmt w:val="bullet"/>
      <w:lvlText w:val="•"/>
      <w:lvlJc w:val="left"/>
      <w:pPr>
        <w:ind w:left="3320" w:hanging="284"/>
      </w:pPr>
      <w:rPr>
        <w:rFonts w:hint="default"/>
        <w:lang w:val="ru-RU" w:eastAsia="en-US" w:bidi="ar-SA"/>
      </w:rPr>
    </w:lvl>
    <w:lvl w:ilvl="3" w:tplc="26807F46">
      <w:start w:val="1"/>
      <w:numFmt w:val="bullet"/>
      <w:lvlText w:val="•"/>
      <w:lvlJc w:val="left"/>
      <w:pPr>
        <w:ind w:left="4340" w:hanging="284"/>
      </w:pPr>
      <w:rPr>
        <w:rFonts w:hint="default"/>
        <w:lang w:val="ru-RU" w:eastAsia="en-US" w:bidi="ar-SA"/>
      </w:rPr>
    </w:lvl>
    <w:lvl w:ilvl="4" w:tplc="213C7EB6">
      <w:start w:val="1"/>
      <w:numFmt w:val="bullet"/>
      <w:lvlText w:val="•"/>
      <w:lvlJc w:val="left"/>
      <w:pPr>
        <w:ind w:left="5360" w:hanging="284"/>
      </w:pPr>
      <w:rPr>
        <w:rFonts w:hint="default"/>
        <w:lang w:val="ru-RU" w:eastAsia="en-US" w:bidi="ar-SA"/>
      </w:rPr>
    </w:lvl>
    <w:lvl w:ilvl="5" w:tplc="6A20AE0C">
      <w:start w:val="1"/>
      <w:numFmt w:val="bullet"/>
      <w:lvlText w:val="•"/>
      <w:lvlJc w:val="left"/>
      <w:pPr>
        <w:ind w:left="6381" w:hanging="284"/>
      </w:pPr>
      <w:rPr>
        <w:rFonts w:hint="default"/>
        <w:lang w:val="ru-RU" w:eastAsia="en-US" w:bidi="ar-SA"/>
      </w:rPr>
    </w:lvl>
    <w:lvl w:ilvl="6" w:tplc="B72A72F4">
      <w:start w:val="1"/>
      <w:numFmt w:val="bullet"/>
      <w:lvlText w:val="•"/>
      <w:lvlJc w:val="left"/>
      <w:pPr>
        <w:ind w:left="7401" w:hanging="284"/>
      </w:pPr>
      <w:rPr>
        <w:rFonts w:hint="default"/>
        <w:lang w:val="ru-RU" w:eastAsia="en-US" w:bidi="ar-SA"/>
      </w:rPr>
    </w:lvl>
    <w:lvl w:ilvl="7" w:tplc="74182B80">
      <w:start w:val="1"/>
      <w:numFmt w:val="bullet"/>
      <w:lvlText w:val="•"/>
      <w:lvlJc w:val="left"/>
      <w:pPr>
        <w:ind w:left="8421" w:hanging="284"/>
      </w:pPr>
      <w:rPr>
        <w:rFonts w:hint="default"/>
        <w:lang w:val="ru-RU" w:eastAsia="en-US" w:bidi="ar-SA"/>
      </w:rPr>
    </w:lvl>
    <w:lvl w:ilvl="8" w:tplc="22D6E04C">
      <w:start w:val="1"/>
      <w:numFmt w:val="bullet"/>
      <w:lvlText w:val="•"/>
      <w:lvlJc w:val="left"/>
      <w:pPr>
        <w:ind w:left="9441" w:hanging="284"/>
      </w:pPr>
      <w:rPr>
        <w:rFonts w:hint="default"/>
        <w:lang w:val="ru-RU" w:eastAsia="en-US" w:bidi="ar-SA"/>
      </w:rPr>
    </w:lvl>
  </w:abstractNum>
  <w:abstractNum w:abstractNumId="3">
    <w:nsid w:val="15936728"/>
    <w:multiLevelType w:val="hybridMultilevel"/>
    <w:tmpl w:val="786C2E44"/>
    <w:lvl w:ilvl="0" w:tplc="5EFEC002">
      <w:start w:val="1"/>
      <w:numFmt w:val="decimal"/>
      <w:lvlText w:val="%1."/>
      <w:lvlJc w:val="left"/>
      <w:pPr>
        <w:ind w:left="1069" w:hanging="360"/>
      </w:pPr>
      <w:rPr>
        <w:rFonts w:hint="default"/>
      </w:rPr>
    </w:lvl>
    <w:lvl w:ilvl="1" w:tplc="9724EDF2">
      <w:start w:val="1"/>
      <w:numFmt w:val="lowerLetter"/>
      <w:lvlText w:val="%2."/>
      <w:lvlJc w:val="left"/>
      <w:pPr>
        <w:ind w:left="1789" w:hanging="360"/>
      </w:pPr>
    </w:lvl>
    <w:lvl w:ilvl="2" w:tplc="17847F54">
      <w:start w:val="1"/>
      <w:numFmt w:val="lowerRoman"/>
      <w:lvlText w:val="%3."/>
      <w:lvlJc w:val="right"/>
      <w:pPr>
        <w:ind w:left="2509" w:hanging="180"/>
      </w:pPr>
    </w:lvl>
    <w:lvl w:ilvl="3" w:tplc="58D66D7A">
      <w:start w:val="1"/>
      <w:numFmt w:val="decimal"/>
      <w:lvlText w:val="%4."/>
      <w:lvlJc w:val="left"/>
      <w:pPr>
        <w:ind w:left="3229" w:hanging="360"/>
      </w:pPr>
    </w:lvl>
    <w:lvl w:ilvl="4" w:tplc="3E4435B6">
      <w:start w:val="1"/>
      <w:numFmt w:val="lowerLetter"/>
      <w:lvlText w:val="%5."/>
      <w:lvlJc w:val="left"/>
      <w:pPr>
        <w:ind w:left="3949" w:hanging="360"/>
      </w:pPr>
    </w:lvl>
    <w:lvl w:ilvl="5" w:tplc="F2D6C502">
      <w:start w:val="1"/>
      <w:numFmt w:val="lowerRoman"/>
      <w:lvlText w:val="%6."/>
      <w:lvlJc w:val="right"/>
      <w:pPr>
        <w:ind w:left="4669" w:hanging="180"/>
      </w:pPr>
    </w:lvl>
    <w:lvl w:ilvl="6" w:tplc="5A84E5B0">
      <w:start w:val="1"/>
      <w:numFmt w:val="decimal"/>
      <w:lvlText w:val="%7."/>
      <w:lvlJc w:val="left"/>
      <w:pPr>
        <w:ind w:left="5389" w:hanging="360"/>
      </w:pPr>
    </w:lvl>
    <w:lvl w:ilvl="7" w:tplc="2EA84EC2">
      <w:start w:val="1"/>
      <w:numFmt w:val="lowerLetter"/>
      <w:lvlText w:val="%8."/>
      <w:lvlJc w:val="left"/>
      <w:pPr>
        <w:ind w:left="6109" w:hanging="360"/>
      </w:pPr>
    </w:lvl>
    <w:lvl w:ilvl="8" w:tplc="EDA8F706">
      <w:start w:val="1"/>
      <w:numFmt w:val="lowerRoman"/>
      <w:lvlText w:val="%9."/>
      <w:lvlJc w:val="right"/>
      <w:pPr>
        <w:ind w:left="6829" w:hanging="180"/>
      </w:pPr>
    </w:lvl>
  </w:abstractNum>
  <w:abstractNum w:abstractNumId="4">
    <w:nsid w:val="15CB2FAF"/>
    <w:multiLevelType w:val="hybridMultilevel"/>
    <w:tmpl w:val="FB8E42CA"/>
    <w:lvl w:ilvl="0" w:tplc="919EF4C2">
      <w:start w:val="1"/>
      <w:numFmt w:val="decimal"/>
      <w:lvlText w:val="%1."/>
      <w:lvlJc w:val="left"/>
      <w:pPr>
        <w:ind w:left="2021" w:hanging="450"/>
      </w:pPr>
      <w:rPr>
        <w:rFonts w:hint="default"/>
        <w:b w:val="0"/>
      </w:rPr>
    </w:lvl>
    <w:lvl w:ilvl="1" w:tplc="3D00972A">
      <w:start w:val="1"/>
      <w:numFmt w:val="lowerLetter"/>
      <w:lvlText w:val="%2."/>
      <w:lvlJc w:val="left"/>
      <w:pPr>
        <w:ind w:left="2651" w:hanging="360"/>
      </w:pPr>
    </w:lvl>
    <w:lvl w:ilvl="2" w:tplc="9288E6AE">
      <w:start w:val="1"/>
      <w:numFmt w:val="lowerRoman"/>
      <w:lvlText w:val="%3."/>
      <w:lvlJc w:val="right"/>
      <w:pPr>
        <w:ind w:left="3371" w:hanging="180"/>
      </w:pPr>
    </w:lvl>
    <w:lvl w:ilvl="3" w:tplc="678E07CC">
      <w:start w:val="1"/>
      <w:numFmt w:val="decimal"/>
      <w:lvlText w:val="%4."/>
      <w:lvlJc w:val="left"/>
      <w:pPr>
        <w:ind w:left="4091" w:hanging="360"/>
      </w:pPr>
    </w:lvl>
    <w:lvl w:ilvl="4" w:tplc="78921766">
      <w:start w:val="1"/>
      <w:numFmt w:val="lowerLetter"/>
      <w:lvlText w:val="%5."/>
      <w:lvlJc w:val="left"/>
      <w:pPr>
        <w:ind w:left="4811" w:hanging="360"/>
      </w:pPr>
    </w:lvl>
    <w:lvl w:ilvl="5" w:tplc="0E8C5C32">
      <w:start w:val="1"/>
      <w:numFmt w:val="lowerRoman"/>
      <w:lvlText w:val="%6."/>
      <w:lvlJc w:val="right"/>
      <w:pPr>
        <w:ind w:left="5531" w:hanging="180"/>
      </w:pPr>
    </w:lvl>
    <w:lvl w:ilvl="6" w:tplc="458436EA">
      <w:start w:val="1"/>
      <w:numFmt w:val="decimal"/>
      <w:lvlText w:val="%7."/>
      <w:lvlJc w:val="left"/>
      <w:pPr>
        <w:ind w:left="6251" w:hanging="360"/>
      </w:pPr>
    </w:lvl>
    <w:lvl w:ilvl="7" w:tplc="2222F23E">
      <w:start w:val="1"/>
      <w:numFmt w:val="lowerLetter"/>
      <w:lvlText w:val="%8."/>
      <w:lvlJc w:val="left"/>
      <w:pPr>
        <w:ind w:left="6971" w:hanging="360"/>
      </w:pPr>
    </w:lvl>
    <w:lvl w:ilvl="8" w:tplc="E3B65BCA">
      <w:start w:val="1"/>
      <w:numFmt w:val="lowerRoman"/>
      <w:lvlText w:val="%9."/>
      <w:lvlJc w:val="right"/>
      <w:pPr>
        <w:ind w:left="7691" w:hanging="180"/>
      </w:pPr>
    </w:lvl>
  </w:abstractNum>
  <w:abstractNum w:abstractNumId="5">
    <w:nsid w:val="1E9207BB"/>
    <w:multiLevelType w:val="hybridMultilevel"/>
    <w:tmpl w:val="64882FBC"/>
    <w:lvl w:ilvl="0" w:tplc="9FC86812">
      <w:start w:val="1"/>
      <w:numFmt w:val="decimal"/>
      <w:lvlText w:val="%1."/>
      <w:lvlJc w:val="left"/>
      <w:pPr>
        <w:ind w:left="993" w:hanging="426"/>
      </w:pPr>
      <w:rPr>
        <w:rFonts w:ascii="Times New Roman" w:eastAsia="Times New Roman" w:hAnsi="Times New Roman" w:cs="Times New Roman" w:hint="default"/>
        <w:b w:val="0"/>
        <w:bCs w:val="0"/>
        <w:i w:val="0"/>
        <w:iCs w:val="0"/>
        <w:spacing w:val="0"/>
        <w:sz w:val="24"/>
        <w:szCs w:val="24"/>
        <w:lang w:val="ru-RU" w:eastAsia="en-US" w:bidi="ar-SA"/>
      </w:rPr>
    </w:lvl>
    <w:lvl w:ilvl="1" w:tplc="01542F58">
      <w:start w:val="1"/>
      <w:numFmt w:val="bullet"/>
      <w:lvlText w:val="•"/>
      <w:lvlJc w:val="left"/>
      <w:pPr>
        <w:ind w:left="2048" w:hanging="426"/>
      </w:pPr>
      <w:rPr>
        <w:rFonts w:hint="default"/>
        <w:lang w:val="ru-RU" w:eastAsia="en-US" w:bidi="ar-SA"/>
      </w:rPr>
    </w:lvl>
    <w:lvl w:ilvl="2" w:tplc="B4DAC110">
      <w:start w:val="1"/>
      <w:numFmt w:val="bullet"/>
      <w:lvlText w:val="•"/>
      <w:lvlJc w:val="left"/>
      <w:pPr>
        <w:ind w:left="3096" w:hanging="426"/>
      </w:pPr>
      <w:rPr>
        <w:rFonts w:hint="default"/>
        <w:lang w:val="ru-RU" w:eastAsia="en-US" w:bidi="ar-SA"/>
      </w:rPr>
    </w:lvl>
    <w:lvl w:ilvl="3" w:tplc="39FAB2CE">
      <w:start w:val="1"/>
      <w:numFmt w:val="bullet"/>
      <w:lvlText w:val="•"/>
      <w:lvlJc w:val="left"/>
      <w:pPr>
        <w:ind w:left="4144" w:hanging="426"/>
      </w:pPr>
      <w:rPr>
        <w:rFonts w:hint="default"/>
        <w:lang w:val="ru-RU" w:eastAsia="en-US" w:bidi="ar-SA"/>
      </w:rPr>
    </w:lvl>
    <w:lvl w:ilvl="4" w:tplc="F69A252E">
      <w:start w:val="1"/>
      <w:numFmt w:val="bullet"/>
      <w:lvlText w:val="•"/>
      <w:lvlJc w:val="left"/>
      <w:pPr>
        <w:ind w:left="5192" w:hanging="426"/>
      </w:pPr>
      <w:rPr>
        <w:rFonts w:hint="default"/>
        <w:lang w:val="ru-RU" w:eastAsia="en-US" w:bidi="ar-SA"/>
      </w:rPr>
    </w:lvl>
    <w:lvl w:ilvl="5" w:tplc="9BA22B18">
      <w:start w:val="1"/>
      <w:numFmt w:val="bullet"/>
      <w:lvlText w:val="•"/>
      <w:lvlJc w:val="left"/>
      <w:pPr>
        <w:ind w:left="6241" w:hanging="426"/>
      </w:pPr>
      <w:rPr>
        <w:rFonts w:hint="default"/>
        <w:lang w:val="ru-RU" w:eastAsia="en-US" w:bidi="ar-SA"/>
      </w:rPr>
    </w:lvl>
    <w:lvl w:ilvl="6" w:tplc="C0D403F6">
      <w:start w:val="1"/>
      <w:numFmt w:val="bullet"/>
      <w:lvlText w:val="•"/>
      <w:lvlJc w:val="left"/>
      <w:pPr>
        <w:ind w:left="7289" w:hanging="426"/>
      </w:pPr>
      <w:rPr>
        <w:rFonts w:hint="default"/>
        <w:lang w:val="ru-RU" w:eastAsia="en-US" w:bidi="ar-SA"/>
      </w:rPr>
    </w:lvl>
    <w:lvl w:ilvl="7" w:tplc="65D65696">
      <w:start w:val="1"/>
      <w:numFmt w:val="bullet"/>
      <w:lvlText w:val="•"/>
      <w:lvlJc w:val="left"/>
      <w:pPr>
        <w:ind w:left="8337" w:hanging="426"/>
      </w:pPr>
      <w:rPr>
        <w:rFonts w:hint="default"/>
        <w:lang w:val="ru-RU" w:eastAsia="en-US" w:bidi="ar-SA"/>
      </w:rPr>
    </w:lvl>
    <w:lvl w:ilvl="8" w:tplc="34D667AA">
      <w:start w:val="1"/>
      <w:numFmt w:val="bullet"/>
      <w:lvlText w:val="•"/>
      <w:lvlJc w:val="left"/>
      <w:pPr>
        <w:ind w:left="9385" w:hanging="426"/>
      </w:pPr>
      <w:rPr>
        <w:rFonts w:hint="default"/>
        <w:lang w:val="ru-RU" w:eastAsia="en-US" w:bidi="ar-SA"/>
      </w:rPr>
    </w:lvl>
  </w:abstractNum>
  <w:abstractNum w:abstractNumId="6">
    <w:nsid w:val="1F6471B8"/>
    <w:multiLevelType w:val="hybridMultilevel"/>
    <w:tmpl w:val="00BEBBC8"/>
    <w:lvl w:ilvl="0" w:tplc="62E0AA04">
      <w:start w:val="1"/>
      <w:numFmt w:val="decimal"/>
      <w:lvlText w:val="%1."/>
      <w:lvlJc w:val="left"/>
      <w:pPr>
        <w:ind w:left="1496" w:hanging="360"/>
      </w:pPr>
      <w:rPr>
        <w:rFonts w:hint="default"/>
      </w:rPr>
    </w:lvl>
    <w:lvl w:ilvl="1" w:tplc="CD84CF14">
      <w:start w:val="1"/>
      <w:numFmt w:val="lowerLetter"/>
      <w:lvlText w:val="%2."/>
      <w:lvlJc w:val="left"/>
      <w:pPr>
        <w:ind w:left="2216" w:hanging="360"/>
      </w:pPr>
    </w:lvl>
    <w:lvl w:ilvl="2" w:tplc="B4969006">
      <w:start w:val="1"/>
      <w:numFmt w:val="lowerRoman"/>
      <w:lvlText w:val="%3."/>
      <w:lvlJc w:val="right"/>
      <w:pPr>
        <w:ind w:left="2936" w:hanging="180"/>
      </w:pPr>
    </w:lvl>
    <w:lvl w:ilvl="3" w:tplc="C4928E64">
      <w:start w:val="1"/>
      <w:numFmt w:val="decimal"/>
      <w:lvlText w:val="%4."/>
      <w:lvlJc w:val="left"/>
      <w:pPr>
        <w:ind w:left="3656" w:hanging="360"/>
      </w:pPr>
    </w:lvl>
    <w:lvl w:ilvl="4" w:tplc="3BA6B784">
      <w:start w:val="1"/>
      <w:numFmt w:val="lowerLetter"/>
      <w:lvlText w:val="%5."/>
      <w:lvlJc w:val="left"/>
      <w:pPr>
        <w:ind w:left="4376" w:hanging="360"/>
      </w:pPr>
    </w:lvl>
    <w:lvl w:ilvl="5" w:tplc="CFDEF0F2">
      <w:start w:val="1"/>
      <w:numFmt w:val="lowerRoman"/>
      <w:lvlText w:val="%6."/>
      <w:lvlJc w:val="right"/>
      <w:pPr>
        <w:ind w:left="5096" w:hanging="180"/>
      </w:pPr>
    </w:lvl>
    <w:lvl w:ilvl="6" w:tplc="075242C0">
      <w:start w:val="1"/>
      <w:numFmt w:val="decimal"/>
      <w:lvlText w:val="%7."/>
      <w:lvlJc w:val="left"/>
      <w:pPr>
        <w:ind w:left="5816" w:hanging="360"/>
      </w:pPr>
    </w:lvl>
    <w:lvl w:ilvl="7" w:tplc="3C68F0CC">
      <w:start w:val="1"/>
      <w:numFmt w:val="lowerLetter"/>
      <w:lvlText w:val="%8."/>
      <w:lvlJc w:val="left"/>
      <w:pPr>
        <w:ind w:left="6536" w:hanging="360"/>
      </w:pPr>
    </w:lvl>
    <w:lvl w:ilvl="8" w:tplc="804C5328">
      <w:start w:val="1"/>
      <w:numFmt w:val="lowerRoman"/>
      <w:lvlText w:val="%9."/>
      <w:lvlJc w:val="right"/>
      <w:pPr>
        <w:ind w:left="7256" w:hanging="180"/>
      </w:pPr>
    </w:lvl>
  </w:abstractNum>
  <w:abstractNum w:abstractNumId="7">
    <w:nsid w:val="20755932"/>
    <w:multiLevelType w:val="hybridMultilevel"/>
    <w:tmpl w:val="1FE26708"/>
    <w:lvl w:ilvl="0" w:tplc="34EA4CF8">
      <w:start w:val="1"/>
      <w:numFmt w:val="upperRoman"/>
      <w:lvlText w:val="%1."/>
      <w:lvlJc w:val="left"/>
      <w:pPr>
        <w:ind w:left="1080" w:hanging="720"/>
      </w:pPr>
      <w:rPr>
        <w:rFonts w:hint="default"/>
      </w:rPr>
    </w:lvl>
    <w:lvl w:ilvl="1" w:tplc="2AA0AA32">
      <w:start w:val="1"/>
      <w:numFmt w:val="lowerLetter"/>
      <w:lvlText w:val="%2."/>
      <w:lvlJc w:val="left"/>
      <w:pPr>
        <w:ind w:left="1440" w:hanging="360"/>
      </w:pPr>
    </w:lvl>
    <w:lvl w:ilvl="2" w:tplc="EA600232">
      <w:start w:val="1"/>
      <w:numFmt w:val="lowerRoman"/>
      <w:lvlText w:val="%3."/>
      <w:lvlJc w:val="right"/>
      <w:pPr>
        <w:ind w:left="2160" w:hanging="180"/>
      </w:pPr>
    </w:lvl>
    <w:lvl w:ilvl="3" w:tplc="71FC4460">
      <w:start w:val="1"/>
      <w:numFmt w:val="decimal"/>
      <w:lvlText w:val="%4."/>
      <w:lvlJc w:val="left"/>
      <w:pPr>
        <w:ind w:left="2880" w:hanging="360"/>
      </w:pPr>
    </w:lvl>
    <w:lvl w:ilvl="4" w:tplc="7EE0DFA4">
      <w:start w:val="1"/>
      <w:numFmt w:val="lowerLetter"/>
      <w:lvlText w:val="%5."/>
      <w:lvlJc w:val="left"/>
      <w:pPr>
        <w:ind w:left="3600" w:hanging="360"/>
      </w:pPr>
    </w:lvl>
    <w:lvl w:ilvl="5" w:tplc="3C7CC1B8">
      <w:start w:val="1"/>
      <w:numFmt w:val="lowerRoman"/>
      <w:lvlText w:val="%6."/>
      <w:lvlJc w:val="right"/>
      <w:pPr>
        <w:ind w:left="4320" w:hanging="180"/>
      </w:pPr>
    </w:lvl>
    <w:lvl w:ilvl="6" w:tplc="4A88BEAC">
      <w:start w:val="1"/>
      <w:numFmt w:val="decimal"/>
      <w:lvlText w:val="%7."/>
      <w:lvlJc w:val="left"/>
      <w:pPr>
        <w:ind w:left="5040" w:hanging="360"/>
      </w:pPr>
    </w:lvl>
    <w:lvl w:ilvl="7" w:tplc="4EB4CB9A">
      <w:start w:val="1"/>
      <w:numFmt w:val="lowerLetter"/>
      <w:lvlText w:val="%8."/>
      <w:lvlJc w:val="left"/>
      <w:pPr>
        <w:ind w:left="5760" w:hanging="360"/>
      </w:pPr>
    </w:lvl>
    <w:lvl w:ilvl="8" w:tplc="7F0EB566">
      <w:start w:val="1"/>
      <w:numFmt w:val="lowerRoman"/>
      <w:lvlText w:val="%9."/>
      <w:lvlJc w:val="right"/>
      <w:pPr>
        <w:ind w:left="6480" w:hanging="180"/>
      </w:pPr>
    </w:lvl>
  </w:abstractNum>
  <w:abstractNum w:abstractNumId="8">
    <w:nsid w:val="264733DC"/>
    <w:multiLevelType w:val="hybridMultilevel"/>
    <w:tmpl w:val="6A280F04"/>
    <w:lvl w:ilvl="0" w:tplc="6E22A050">
      <w:start w:val="1"/>
      <w:numFmt w:val="russianLower"/>
      <w:lvlText w:val="%1)"/>
      <w:lvlJc w:val="left"/>
      <w:pPr>
        <w:ind w:left="2138" w:hanging="360"/>
      </w:pPr>
      <w:rPr>
        <w:rFonts w:hint="default"/>
      </w:rPr>
    </w:lvl>
    <w:lvl w:ilvl="1" w:tplc="B8623722">
      <w:start w:val="1"/>
      <w:numFmt w:val="lowerLetter"/>
      <w:lvlText w:val="%2."/>
      <w:lvlJc w:val="left"/>
      <w:pPr>
        <w:ind w:left="1440" w:hanging="360"/>
      </w:pPr>
    </w:lvl>
    <w:lvl w:ilvl="2" w:tplc="97005BC2">
      <w:start w:val="1"/>
      <w:numFmt w:val="lowerRoman"/>
      <w:lvlText w:val="%3."/>
      <w:lvlJc w:val="right"/>
      <w:pPr>
        <w:ind w:left="2160" w:hanging="180"/>
      </w:pPr>
    </w:lvl>
    <w:lvl w:ilvl="3" w:tplc="83FCDD90">
      <w:start w:val="1"/>
      <w:numFmt w:val="decimal"/>
      <w:lvlText w:val="%4."/>
      <w:lvlJc w:val="left"/>
      <w:pPr>
        <w:ind w:left="2880" w:hanging="360"/>
      </w:pPr>
    </w:lvl>
    <w:lvl w:ilvl="4" w:tplc="5C4EB61A">
      <w:start w:val="1"/>
      <w:numFmt w:val="lowerLetter"/>
      <w:lvlText w:val="%5."/>
      <w:lvlJc w:val="left"/>
      <w:pPr>
        <w:ind w:left="3600" w:hanging="360"/>
      </w:pPr>
    </w:lvl>
    <w:lvl w:ilvl="5" w:tplc="9654BDF2">
      <w:start w:val="1"/>
      <w:numFmt w:val="lowerRoman"/>
      <w:lvlText w:val="%6."/>
      <w:lvlJc w:val="right"/>
      <w:pPr>
        <w:ind w:left="4320" w:hanging="180"/>
      </w:pPr>
    </w:lvl>
    <w:lvl w:ilvl="6" w:tplc="80D8434E">
      <w:start w:val="1"/>
      <w:numFmt w:val="decimal"/>
      <w:lvlText w:val="%7."/>
      <w:lvlJc w:val="left"/>
      <w:pPr>
        <w:ind w:left="5040" w:hanging="360"/>
      </w:pPr>
    </w:lvl>
    <w:lvl w:ilvl="7" w:tplc="9C005B6E">
      <w:start w:val="1"/>
      <w:numFmt w:val="lowerLetter"/>
      <w:lvlText w:val="%8."/>
      <w:lvlJc w:val="left"/>
      <w:pPr>
        <w:ind w:left="5760" w:hanging="360"/>
      </w:pPr>
    </w:lvl>
    <w:lvl w:ilvl="8" w:tplc="1278FAEC">
      <w:start w:val="1"/>
      <w:numFmt w:val="lowerRoman"/>
      <w:lvlText w:val="%9."/>
      <w:lvlJc w:val="right"/>
      <w:pPr>
        <w:ind w:left="6480" w:hanging="180"/>
      </w:pPr>
    </w:lvl>
  </w:abstractNum>
  <w:abstractNum w:abstractNumId="9">
    <w:nsid w:val="27BE66D6"/>
    <w:multiLevelType w:val="hybridMultilevel"/>
    <w:tmpl w:val="2488B8C4"/>
    <w:lvl w:ilvl="0" w:tplc="A4FA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B416F1"/>
    <w:multiLevelType w:val="hybridMultilevel"/>
    <w:tmpl w:val="8C24A34E"/>
    <w:lvl w:ilvl="0" w:tplc="77DCCB62">
      <w:start w:val="1"/>
      <w:numFmt w:val="russianLower"/>
      <w:lvlText w:val="%1)"/>
      <w:lvlJc w:val="left"/>
      <w:pPr>
        <w:ind w:left="1429" w:hanging="360"/>
      </w:pPr>
      <w:rPr>
        <w:rFonts w:hint="default"/>
      </w:rPr>
    </w:lvl>
    <w:lvl w:ilvl="1" w:tplc="EFE8419C">
      <w:start w:val="1"/>
      <w:numFmt w:val="lowerLetter"/>
      <w:lvlText w:val="%2."/>
      <w:lvlJc w:val="left"/>
      <w:pPr>
        <w:ind w:left="2149" w:hanging="360"/>
      </w:pPr>
    </w:lvl>
    <w:lvl w:ilvl="2" w:tplc="5F4C4CD0">
      <w:start w:val="1"/>
      <w:numFmt w:val="lowerRoman"/>
      <w:lvlText w:val="%3."/>
      <w:lvlJc w:val="right"/>
      <w:pPr>
        <w:ind w:left="2869" w:hanging="180"/>
      </w:pPr>
    </w:lvl>
    <w:lvl w:ilvl="3" w:tplc="24DA3A94">
      <w:start w:val="1"/>
      <w:numFmt w:val="decimal"/>
      <w:lvlText w:val="%4."/>
      <w:lvlJc w:val="left"/>
      <w:pPr>
        <w:ind w:left="3589" w:hanging="360"/>
      </w:pPr>
    </w:lvl>
    <w:lvl w:ilvl="4" w:tplc="AC78049E">
      <w:start w:val="1"/>
      <w:numFmt w:val="lowerLetter"/>
      <w:lvlText w:val="%5."/>
      <w:lvlJc w:val="left"/>
      <w:pPr>
        <w:ind w:left="4309" w:hanging="360"/>
      </w:pPr>
    </w:lvl>
    <w:lvl w:ilvl="5" w:tplc="8B60499C">
      <w:start w:val="1"/>
      <w:numFmt w:val="lowerRoman"/>
      <w:lvlText w:val="%6."/>
      <w:lvlJc w:val="right"/>
      <w:pPr>
        <w:ind w:left="5029" w:hanging="180"/>
      </w:pPr>
    </w:lvl>
    <w:lvl w:ilvl="6" w:tplc="4CACD08A">
      <w:start w:val="1"/>
      <w:numFmt w:val="decimal"/>
      <w:lvlText w:val="%7."/>
      <w:lvlJc w:val="left"/>
      <w:pPr>
        <w:ind w:left="5749" w:hanging="360"/>
      </w:pPr>
    </w:lvl>
    <w:lvl w:ilvl="7" w:tplc="E556CFD4">
      <w:start w:val="1"/>
      <w:numFmt w:val="lowerLetter"/>
      <w:lvlText w:val="%8."/>
      <w:lvlJc w:val="left"/>
      <w:pPr>
        <w:ind w:left="6469" w:hanging="360"/>
      </w:pPr>
    </w:lvl>
    <w:lvl w:ilvl="8" w:tplc="8E12D2EA">
      <w:start w:val="1"/>
      <w:numFmt w:val="lowerRoman"/>
      <w:lvlText w:val="%9."/>
      <w:lvlJc w:val="right"/>
      <w:pPr>
        <w:ind w:left="7189" w:hanging="180"/>
      </w:pPr>
    </w:lvl>
  </w:abstractNum>
  <w:abstractNum w:abstractNumId="11">
    <w:nsid w:val="2EDC5C66"/>
    <w:multiLevelType w:val="hybridMultilevel"/>
    <w:tmpl w:val="1E9E0E20"/>
    <w:lvl w:ilvl="0" w:tplc="44FA96C6">
      <w:start w:val="5"/>
      <w:numFmt w:val="decimal"/>
      <w:lvlText w:val="%1."/>
      <w:lvlJc w:val="left"/>
      <w:pPr>
        <w:ind w:left="1080" w:hanging="360"/>
      </w:pPr>
      <w:rPr>
        <w:rFonts w:hint="default"/>
      </w:rPr>
    </w:lvl>
    <w:lvl w:ilvl="1" w:tplc="C4A44F4A">
      <w:start w:val="1"/>
      <w:numFmt w:val="lowerLetter"/>
      <w:lvlText w:val="%2."/>
      <w:lvlJc w:val="left"/>
      <w:pPr>
        <w:ind w:left="1800" w:hanging="360"/>
      </w:pPr>
    </w:lvl>
    <w:lvl w:ilvl="2" w:tplc="4F54BF5A">
      <w:start w:val="1"/>
      <w:numFmt w:val="lowerRoman"/>
      <w:lvlText w:val="%3."/>
      <w:lvlJc w:val="right"/>
      <w:pPr>
        <w:ind w:left="2520" w:hanging="180"/>
      </w:pPr>
    </w:lvl>
    <w:lvl w:ilvl="3" w:tplc="7D06DB44">
      <w:start w:val="1"/>
      <w:numFmt w:val="decimal"/>
      <w:lvlText w:val="%4."/>
      <w:lvlJc w:val="left"/>
      <w:pPr>
        <w:ind w:left="3240" w:hanging="360"/>
      </w:pPr>
    </w:lvl>
    <w:lvl w:ilvl="4" w:tplc="53F8A8F4">
      <w:start w:val="1"/>
      <w:numFmt w:val="lowerLetter"/>
      <w:lvlText w:val="%5."/>
      <w:lvlJc w:val="left"/>
      <w:pPr>
        <w:ind w:left="3960" w:hanging="360"/>
      </w:pPr>
    </w:lvl>
    <w:lvl w:ilvl="5" w:tplc="3300D68C">
      <w:start w:val="1"/>
      <w:numFmt w:val="lowerRoman"/>
      <w:lvlText w:val="%6."/>
      <w:lvlJc w:val="right"/>
      <w:pPr>
        <w:ind w:left="4680" w:hanging="180"/>
      </w:pPr>
    </w:lvl>
    <w:lvl w:ilvl="6" w:tplc="392E263A">
      <w:start w:val="1"/>
      <w:numFmt w:val="decimal"/>
      <w:lvlText w:val="%7."/>
      <w:lvlJc w:val="left"/>
      <w:pPr>
        <w:ind w:left="5400" w:hanging="360"/>
      </w:pPr>
    </w:lvl>
    <w:lvl w:ilvl="7" w:tplc="08AAE49A">
      <w:start w:val="1"/>
      <w:numFmt w:val="lowerLetter"/>
      <w:lvlText w:val="%8."/>
      <w:lvlJc w:val="left"/>
      <w:pPr>
        <w:ind w:left="6120" w:hanging="360"/>
      </w:pPr>
    </w:lvl>
    <w:lvl w:ilvl="8" w:tplc="81BC9906">
      <w:start w:val="1"/>
      <w:numFmt w:val="lowerRoman"/>
      <w:lvlText w:val="%9."/>
      <w:lvlJc w:val="right"/>
      <w:pPr>
        <w:ind w:left="6840" w:hanging="180"/>
      </w:pPr>
    </w:lvl>
  </w:abstractNum>
  <w:abstractNum w:abstractNumId="12">
    <w:nsid w:val="366338F9"/>
    <w:multiLevelType w:val="hybridMultilevel"/>
    <w:tmpl w:val="D7F211CC"/>
    <w:lvl w:ilvl="0" w:tplc="22E293AE">
      <w:start w:val="1"/>
      <w:numFmt w:val="russianLower"/>
      <w:lvlText w:val="%1)"/>
      <w:lvlJc w:val="left"/>
      <w:pPr>
        <w:ind w:left="1429" w:hanging="360"/>
      </w:pPr>
      <w:rPr>
        <w:rFonts w:hint="default"/>
      </w:rPr>
    </w:lvl>
    <w:lvl w:ilvl="1" w:tplc="DE6C8628">
      <w:start w:val="1"/>
      <w:numFmt w:val="decimal"/>
      <w:lvlText w:val="%2."/>
      <w:lvlJc w:val="left"/>
      <w:pPr>
        <w:ind w:left="2149" w:hanging="360"/>
      </w:pPr>
      <w:rPr>
        <w:rFonts w:hint="default"/>
      </w:rPr>
    </w:lvl>
    <w:lvl w:ilvl="2" w:tplc="1E2249B4">
      <w:start w:val="1"/>
      <w:numFmt w:val="lowerRoman"/>
      <w:lvlText w:val="%3."/>
      <w:lvlJc w:val="right"/>
      <w:pPr>
        <w:ind w:left="2869" w:hanging="180"/>
      </w:pPr>
    </w:lvl>
    <w:lvl w:ilvl="3" w:tplc="D75A2D6A">
      <w:start w:val="1"/>
      <w:numFmt w:val="decimal"/>
      <w:lvlText w:val="%4."/>
      <w:lvlJc w:val="left"/>
      <w:pPr>
        <w:ind w:left="3589" w:hanging="360"/>
      </w:pPr>
    </w:lvl>
    <w:lvl w:ilvl="4" w:tplc="8A36E114">
      <w:start w:val="1"/>
      <w:numFmt w:val="lowerLetter"/>
      <w:lvlText w:val="%5."/>
      <w:lvlJc w:val="left"/>
      <w:pPr>
        <w:ind w:left="4309" w:hanging="360"/>
      </w:pPr>
    </w:lvl>
    <w:lvl w:ilvl="5" w:tplc="37AE69A4">
      <w:start w:val="1"/>
      <w:numFmt w:val="lowerRoman"/>
      <w:lvlText w:val="%6."/>
      <w:lvlJc w:val="right"/>
      <w:pPr>
        <w:ind w:left="5029" w:hanging="180"/>
      </w:pPr>
    </w:lvl>
    <w:lvl w:ilvl="6" w:tplc="1480B86E">
      <w:start w:val="1"/>
      <w:numFmt w:val="decimal"/>
      <w:lvlText w:val="%7."/>
      <w:lvlJc w:val="left"/>
      <w:pPr>
        <w:ind w:left="5749" w:hanging="360"/>
      </w:pPr>
    </w:lvl>
    <w:lvl w:ilvl="7" w:tplc="03EAAB38">
      <w:start w:val="1"/>
      <w:numFmt w:val="lowerLetter"/>
      <w:lvlText w:val="%8."/>
      <w:lvlJc w:val="left"/>
      <w:pPr>
        <w:ind w:left="6469" w:hanging="360"/>
      </w:pPr>
    </w:lvl>
    <w:lvl w:ilvl="8" w:tplc="11FEB086">
      <w:start w:val="1"/>
      <w:numFmt w:val="lowerRoman"/>
      <w:lvlText w:val="%9."/>
      <w:lvlJc w:val="right"/>
      <w:pPr>
        <w:ind w:left="7189" w:hanging="180"/>
      </w:pPr>
    </w:lvl>
  </w:abstractNum>
  <w:abstractNum w:abstractNumId="13">
    <w:nsid w:val="37DB152F"/>
    <w:multiLevelType w:val="hybridMultilevel"/>
    <w:tmpl w:val="C67CFEFC"/>
    <w:lvl w:ilvl="0" w:tplc="C240BAA0">
      <w:start w:val="1"/>
      <w:numFmt w:val="none"/>
      <w:suff w:val="nothing"/>
      <w:lvlText w:val=""/>
      <w:lvlJc w:val="left"/>
      <w:pPr>
        <w:tabs>
          <w:tab w:val="num" w:pos="0"/>
        </w:tabs>
      </w:pPr>
      <w:rPr>
        <w:rFonts w:cs="Times New Roman"/>
      </w:rPr>
    </w:lvl>
    <w:lvl w:ilvl="1" w:tplc="433A700A">
      <w:start w:val="1"/>
      <w:numFmt w:val="none"/>
      <w:suff w:val="nothing"/>
      <w:lvlText w:val=""/>
      <w:lvlJc w:val="left"/>
      <w:pPr>
        <w:tabs>
          <w:tab w:val="num" w:pos="0"/>
        </w:tabs>
      </w:pPr>
      <w:rPr>
        <w:rFonts w:cs="Times New Roman"/>
      </w:rPr>
    </w:lvl>
    <w:lvl w:ilvl="2" w:tplc="8AA8F884">
      <w:start w:val="1"/>
      <w:numFmt w:val="none"/>
      <w:suff w:val="nothing"/>
      <w:lvlText w:val=""/>
      <w:lvlJc w:val="left"/>
      <w:pPr>
        <w:tabs>
          <w:tab w:val="num" w:pos="0"/>
        </w:tabs>
      </w:pPr>
      <w:rPr>
        <w:rFonts w:cs="Times New Roman"/>
      </w:rPr>
    </w:lvl>
    <w:lvl w:ilvl="3" w:tplc="7CBA4E0A">
      <w:start w:val="1"/>
      <w:numFmt w:val="none"/>
      <w:suff w:val="nothing"/>
      <w:lvlText w:val=""/>
      <w:lvlJc w:val="left"/>
      <w:pPr>
        <w:tabs>
          <w:tab w:val="num" w:pos="0"/>
        </w:tabs>
      </w:pPr>
      <w:rPr>
        <w:rFonts w:cs="Times New Roman"/>
      </w:rPr>
    </w:lvl>
    <w:lvl w:ilvl="4" w:tplc="4232D192">
      <w:start w:val="1"/>
      <w:numFmt w:val="none"/>
      <w:suff w:val="nothing"/>
      <w:lvlText w:val=""/>
      <w:lvlJc w:val="left"/>
      <w:pPr>
        <w:tabs>
          <w:tab w:val="num" w:pos="0"/>
        </w:tabs>
      </w:pPr>
      <w:rPr>
        <w:rFonts w:cs="Times New Roman"/>
      </w:rPr>
    </w:lvl>
    <w:lvl w:ilvl="5" w:tplc="7988D552">
      <w:start w:val="1"/>
      <w:numFmt w:val="none"/>
      <w:suff w:val="nothing"/>
      <w:lvlText w:val=""/>
      <w:lvlJc w:val="left"/>
      <w:pPr>
        <w:tabs>
          <w:tab w:val="num" w:pos="0"/>
        </w:tabs>
      </w:pPr>
      <w:rPr>
        <w:rFonts w:cs="Times New Roman"/>
      </w:rPr>
    </w:lvl>
    <w:lvl w:ilvl="6" w:tplc="575AA7AC">
      <w:start w:val="1"/>
      <w:numFmt w:val="none"/>
      <w:suff w:val="nothing"/>
      <w:lvlText w:val=""/>
      <w:lvlJc w:val="left"/>
      <w:pPr>
        <w:tabs>
          <w:tab w:val="num" w:pos="0"/>
        </w:tabs>
      </w:pPr>
      <w:rPr>
        <w:rFonts w:cs="Times New Roman"/>
      </w:rPr>
    </w:lvl>
    <w:lvl w:ilvl="7" w:tplc="16C02122">
      <w:start w:val="1"/>
      <w:numFmt w:val="none"/>
      <w:suff w:val="nothing"/>
      <w:lvlText w:val=""/>
      <w:lvlJc w:val="left"/>
      <w:pPr>
        <w:tabs>
          <w:tab w:val="num" w:pos="0"/>
        </w:tabs>
      </w:pPr>
      <w:rPr>
        <w:rFonts w:cs="Times New Roman"/>
      </w:rPr>
    </w:lvl>
    <w:lvl w:ilvl="8" w:tplc="6B6EBE3E">
      <w:start w:val="1"/>
      <w:numFmt w:val="none"/>
      <w:suff w:val="nothing"/>
      <w:lvlText w:val=""/>
      <w:lvlJc w:val="left"/>
      <w:pPr>
        <w:tabs>
          <w:tab w:val="num" w:pos="0"/>
        </w:tabs>
      </w:pPr>
      <w:rPr>
        <w:rFonts w:cs="Times New Roman"/>
      </w:rPr>
    </w:lvl>
  </w:abstractNum>
  <w:abstractNum w:abstractNumId="14">
    <w:nsid w:val="39622726"/>
    <w:multiLevelType w:val="hybridMultilevel"/>
    <w:tmpl w:val="536EF272"/>
    <w:lvl w:ilvl="0" w:tplc="AD622AAE">
      <w:start w:val="1"/>
      <w:numFmt w:val="bullet"/>
      <w:lvlText w:val="-"/>
      <w:lvlJc w:val="left"/>
      <w:pPr>
        <w:ind w:left="1429" w:hanging="360"/>
      </w:pPr>
      <w:rPr>
        <w:rFonts w:ascii="Sylfaen" w:hAnsi="Sylfaen" w:hint="default"/>
      </w:rPr>
    </w:lvl>
    <w:lvl w:ilvl="1" w:tplc="E0AA9328">
      <w:start w:val="1"/>
      <w:numFmt w:val="bullet"/>
      <w:lvlText w:val="o"/>
      <w:lvlJc w:val="left"/>
      <w:pPr>
        <w:ind w:left="1440" w:hanging="360"/>
      </w:pPr>
      <w:rPr>
        <w:rFonts w:ascii="Courier New" w:hAnsi="Courier New" w:cs="Courier New" w:hint="default"/>
      </w:rPr>
    </w:lvl>
    <w:lvl w:ilvl="2" w:tplc="D7E27694">
      <w:start w:val="1"/>
      <w:numFmt w:val="bullet"/>
      <w:lvlText w:val=""/>
      <w:lvlJc w:val="left"/>
      <w:pPr>
        <w:ind w:left="2160" w:hanging="360"/>
      </w:pPr>
      <w:rPr>
        <w:rFonts w:ascii="Wingdings" w:hAnsi="Wingdings" w:hint="default"/>
      </w:rPr>
    </w:lvl>
    <w:lvl w:ilvl="3" w:tplc="ABD4865A">
      <w:start w:val="1"/>
      <w:numFmt w:val="bullet"/>
      <w:lvlText w:val=""/>
      <w:lvlJc w:val="left"/>
      <w:pPr>
        <w:ind w:left="2880" w:hanging="360"/>
      </w:pPr>
      <w:rPr>
        <w:rFonts w:ascii="Symbol" w:hAnsi="Symbol" w:hint="default"/>
      </w:rPr>
    </w:lvl>
    <w:lvl w:ilvl="4" w:tplc="D422D52E">
      <w:start w:val="1"/>
      <w:numFmt w:val="bullet"/>
      <w:lvlText w:val="o"/>
      <w:lvlJc w:val="left"/>
      <w:pPr>
        <w:ind w:left="3600" w:hanging="360"/>
      </w:pPr>
      <w:rPr>
        <w:rFonts w:ascii="Courier New" w:hAnsi="Courier New" w:cs="Courier New" w:hint="default"/>
      </w:rPr>
    </w:lvl>
    <w:lvl w:ilvl="5" w:tplc="F2F65BAA">
      <w:start w:val="1"/>
      <w:numFmt w:val="bullet"/>
      <w:lvlText w:val=""/>
      <w:lvlJc w:val="left"/>
      <w:pPr>
        <w:ind w:left="4320" w:hanging="360"/>
      </w:pPr>
      <w:rPr>
        <w:rFonts w:ascii="Wingdings" w:hAnsi="Wingdings" w:hint="default"/>
      </w:rPr>
    </w:lvl>
    <w:lvl w:ilvl="6" w:tplc="FF3C6D9E">
      <w:start w:val="1"/>
      <w:numFmt w:val="bullet"/>
      <w:lvlText w:val=""/>
      <w:lvlJc w:val="left"/>
      <w:pPr>
        <w:ind w:left="5040" w:hanging="360"/>
      </w:pPr>
      <w:rPr>
        <w:rFonts w:ascii="Symbol" w:hAnsi="Symbol" w:hint="default"/>
      </w:rPr>
    </w:lvl>
    <w:lvl w:ilvl="7" w:tplc="CAD03C7E">
      <w:start w:val="1"/>
      <w:numFmt w:val="bullet"/>
      <w:lvlText w:val="o"/>
      <w:lvlJc w:val="left"/>
      <w:pPr>
        <w:ind w:left="5760" w:hanging="360"/>
      </w:pPr>
      <w:rPr>
        <w:rFonts w:ascii="Courier New" w:hAnsi="Courier New" w:cs="Courier New" w:hint="default"/>
      </w:rPr>
    </w:lvl>
    <w:lvl w:ilvl="8" w:tplc="31F27FA2">
      <w:start w:val="1"/>
      <w:numFmt w:val="bullet"/>
      <w:lvlText w:val=""/>
      <w:lvlJc w:val="left"/>
      <w:pPr>
        <w:ind w:left="6480" w:hanging="360"/>
      </w:pPr>
      <w:rPr>
        <w:rFonts w:ascii="Wingdings" w:hAnsi="Wingdings" w:hint="default"/>
      </w:rPr>
    </w:lvl>
  </w:abstractNum>
  <w:abstractNum w:abstractNumId="15">
    <w:nsid w:val="3BE05344"/>
    <w:multiLevelType w:val="hybridMultilevel"/>
    <w:tmpl w:val="1A06BAA6"/>
    <w:lvl w:ilvl="0" w:tplc="0FEAD57E">
      <w:start w:val="1"/>
      <w:numFmt w:val="decimal"/>
      <w:lvlText w:val="%1."/>
      <w:lvlJc w:val="left"/>
      <w:pPr>
        <w:ind w:left="720" w:hanging="360"/>
      </w:pPr>
      <w:rPr>
        <w:rFonts w:hint="default"/>
      </w:rPr>
    </w:lvl>
    <w:lvl w:ilvl="1" w:tplc="BEAC5D0A">
      <w:start w:val="1"/>
      <w:numFmt w:val="lowerLetter"/>
      <w:lvlText w:val="%2."/>
      <w:lvlJc w:val="left"/>
      <w:pPr>
        <w:ind w:left="1440" w:hanging="360"/>
      </w:pPr>
    </w:lvl>
    <w:lvl w:ilvl="2" w:tplc="C49C14F8">
      <w:start w:val="1"/>
      <w:numFmt w:val="lowerRoman"/>
      <w:lvlText w:val="%3."/>
      <w:lvlJc w:val="right"/>
      <w:pPr>
        <w:ind w:left="2160" w:hanging="180"/>
      </w:pPr>
    </w:lvl>
    <w:lvl w:ilvl="3" w:tplc="DF00C04E">
      <w:start w:val="1"/>
      <w:numFmt w:val="decimal"/>
      <w:lvlText w:val="%4."/>
      <w:lvlJc w:val="left"/>
      <w:pPr>
        <w:ind w:left="2880" w:hanging="360"/>
      </w:pPr>
    </w:lvl>
    <w:lvl w:ilvl="4" w:tplc="E9EA3A60">
      <w:start w:val="1"/>
      <w:numFmt w:val="lowerLetter"/>
      <w:lvlText w:val="%5."/>
      <w:lvlJc w:val="left"/>
      <w:pPr>
        <w:ind w:left="3600" w:hanging="360"/>
      </w:pPr>
    </w:lvl>
    <w:lvl w:ilvl="5" w:tplc="F25E8B82">
      <w:start w:val="1"/>
      <w:numFmt w:val="lowerRoman"/>
      <w:lvlText w:val="%6."/>
      <w:lvlJc w:val="right"/>
      <w:pPr>
        <w:ind w:left="4320" w:hanging="180"/>
      </w:pPr>
    </w:lvl>
    <w:lvl w:ilvl="6" w:tplc="5A803D2E">
      <w:start w:val="1"/>
      <w:numFmt w:val="decimal"/>
      <w:lvlText w:val="%7."/>
      <w:lvlJc w:val="left"/>
      <w:pPr>
        <w:ind w:left="5040" w:hanging="360"/>
      </w:pPr>
    </w:lvl>
    <w:lvl w:ilvl="7" w:tplc="5C8860DC">
      <w:start w:val="1"/>
      <w:numFmt w:val="lowerLetter"/>
      <w:lvlText w:val="%8."/>
      <w:lvlJc w:val="left"/>
      <w:pPr>
        <w:ind w:left="5760" w:hanging="360"/>
      </w:pPr>
    </w:lvl>
    <w:lvl w:ilvl="8" w:tplc="44C6AFF8">
      <w:start w:val="1"/>
      <w:numFmt w:val="lowerRoman"/>
      <w:lvlText w:val="%9."/>
      <w:lvlJc w:val="right"/>
      <w:pPr>
        <w:ind w:left="6480" w:hanging="180"/>
      </w:pPr>
    </w:lvl>
  </w:abstractNum>
  <w:abstractNum w:abstractNumId="16">
    <w:nsid w:val="3DC0283F"/>
    <w:multiLevelType w:val="multilevel"/>
    <w:tmpl w:val="EB2EF1CC"/>
    <w:lvl w:ilvl="0">
      <w:start w:val="1"/>
      <w:numFmt w:val="decimal"/>
      <w:lvlText w:val="%1."/>
      <w:lvlJc w:val="left"/>
      <w:pPr>
        <w:ind w:left="1684" w:hanging="975"/>
      </w:pPr>
      <w:rPr>
        <w:rFonts w:hint="default"/>
      </w:rPr>
    </w:lvl>
    <w:lvl w:ilvl="1">
      <w:start w:val="1"/>
      <w:numFmt w:val="decimal"/>
      <w:isLgl/>
      <w:lvlText w:val="%1.%2."/>
      <w:lvlJc w:val="left"/>
      <w:pPr>
        <w:ind w:left="1569" w:hanging="720"/>
      </w:pPr>
      <w:rPr>
        <w:rFonts w:hAnsi="Calibri" w:hint="default"/>
      </w:rPr>
    </w:lvl>
    <w:lvl w:ilvl="2">
      <w:start w:val="1"/>
      <w:numFmt w:val="decimal"/>
      <w:isLgl/>
      <w:lvlText w:val="%1.%2.%3."/>
      <w:lvlJc w:val="left"/>
      <w:pPr>
        <w:ind w:left="1709" w:hanging="720"/>
      </w:pPr>
      <w:rPr>
        <w:rFonts w:hAnsi="Calibri" w:hint="default"/>
      </w:rPr>
    </w:lvl>
    <w:lvl w:ilvl="3">
      <w:start w:val="1"/>
      <w:numFmt w:val="decimal"/>
      <w:isLgl/>
      <w:lvlText w:val="%1.%2.%3.%4."/>
      <w:lvlJc w:val="left"/>
      <w:pPr>
        <w:ind w:left="2209" w:hanging="1080"/>
      </w:pPr>
      <w:rPr>
        <w:rFonts w:hAnsi="Calibri" w:hint="default"/>
      </w:rPr>
    </w:lvl>
    <w:lvl w:ilvl="4">
      <w:start w:val="1"/>
      <w:numFmt w:val="decimal"/>
      <w:isLgl/>
      <w:lvlText w:val="%1.%2.%3.%4.%5."/>
      <w:lvlJc w:val="left"/>
      <w:pPr>
        <w:ind w:left="2349" w:hanging="1080"/>
      </w:pPr>
      <w:rPr>
        <w:rFonts w:hAnsi="Calibri" w:hint="default"/>
      </w:rPr>
    </w:lvl>
    <w:lvl w:ilvl="5">
      <w:start w:val="1"/>
      <w:numFmt w:val="decimal"/>
      <w:isLgl/>
      <w:lvlText w:val="%1.%2.%3.%4.%5.%6."/>
      <w:lvlJc w:val="left"/>
      <w:pPr>
        <w:ind w:left="2849" w:hanging="1440"/>
      </w:pPr>
      <w:rPr>
        <w:rFonts w:hAnsi="Calibri" w:hint="default"/>
      </w:rPr>
    </w:lvl>
    <w:lvl w:ilvl="6">
      <w:start w:val="1"/>
      <w:numFmt w:val="decimal"/>
      <w:isLgl/>
      <w:lvlText w:val="%1.%2.%3.%4.%5.%6.%7."/>
      <w:lvlJc w:val="left"/>
      <w:pPr>
        <w:ind w:left="3349" w:hanging="1800"/>
      </w:pPr>
      <w:rPr>
        <w:rFonts w:hAnsi="Calibri" w:hint="default"/>
      </w:rPr>
    </w:lvl>
    <w:lvl w:ilvl="7">
      <w:start w:val="1"/>
      <w:numFmt w:val="decimal"/>
      <w:isLgl/>
      <w:lvlText w:val="%1.%2.%3.%4.%5.%6.%7.%8."/>
      <w:lvlJc w:val="left"/>
      <w:pPr>
        <w:ind w:left="3489" w:hanging="1800"/>
      </w:pPr>
      <w:rPr>
        <w:rFonts w:hAnsi="Calibri" w:hint="default"/>
      </w:rPr>
    </w:lvl>
    <w:lvl w:ilvl="8">
      <w:start w:val="1"/>
      <w:numFmt w:val="decimal"/>
      <w:isLgl/>
      <w:lvlText w:val="%1.%2.%3.%4.%5.%6.%7.%8.%9."/>
      <w:lvlJc w:val="left"/>
      <w:pPr>
        <w:ind w:left="3989" w:hanging="2160"/>
      </w:pPr>
      <w:rPr>
        <w:rFonts w:hAnsi="Calibri" w:hint="default"/>
      </w:rPr>
    </w:lvl>
  </w:abstractNum>
  <w:abstractNum w:abstractNumId="17">
    <w:nsid w:val="3FA264D9"/>
    <w:multiLevelType w:val="multilevel"/>
    <w:tmpl w:val="D0EEC66C"/>
    <w:lvl w:ilvl="0">
      <w:start w:val="5"/>
      <w:numFmt w:val="decimal"/>
      <w:lvlText w:val="%1."/>
      <w:lvlJc w:val="left"/>
      <w:pPr>
        <w:ind w:left="1069" w:hanging="360"/>
      </w:pPr>
      <w:rPr>
        <w:rFonts w:hint="default"/>
        <w:b/>
        <w:bCs w:val="0"/>
      </w:rPr>
    </w:lvl>
    <w:lvl w:ilvl="1">
      <w:start w:val="1"/>
      <w:numFmt w:val="decimal"/>
      <w:isLgl/>
      <w:lvlText w:val="%1.%2."/>
      <w:lvlJc w:val="left"/>
      <w:pPr>
        <w:ind w:left="1549" w:hanging="480"/>
      </w:pPr>
      <w:rPr>
        <w:rFonts w:hint="default"/>
        <w:b/>
        <w:bCs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18">
    <w:nsid w:val="41CE36E9"/>
    <w:multiLevelType w:val="hybridMultilevel"/>
    <w:tmpl w:val="AD1CB392"/>
    <w:lvl w:ilvl="0" w:tplc="978C67A6">
      <w:start w:val="1"/>
      <w:numFmt w:val="russianLower"/>
      <w:lvlText w:val="%1)"/>
      <w:lvlJc w:val="left"/>
      <w:pPr>
        <w:ind w:left="1429" w:hanging="360"/>
      </w:pPr>
      <w:rPr>
        <w:rFonts w:hint="default"/>
      </w:rPr>
    </w:lvl>
    <w:lvl w:ilvl="1" w:tplc="E7AA06C2">
      <w:start w:val="1"/>
      <w:numFmt w:val="lowerLetter"/>
      <w:lvlText w:val="%2."/>
      <w:lvlJc w:val="left"/>
      <w:pPr>
        <w:ind w:left="1440" w:hanging="360"/>
      </w:pPr>
    </w:lvl>
    <w:lvl w:ilvl="2" w:tplc="80C69E76">
      <w:start w:val="1"/>
      <w:numFmt w:val="lowerRoman"/>
      <w:lvlText w:val="%3."/>
      <w:lvlJc w:val="right"/>
      <w:pPr>
        <w:ind w:left="2160" w:hanging="180"/>
      </w:pPr>
    </w:lvl>
    <w:lvl w:ilvl="3" w:tplc="8A9ACA9A">
      <w:start w:val="1"/>
      <w:numFmt w:val="decimal"/>
      <w:lvlText w:val="%4."/>
      <w:lvlJc w:val="left"/>
      <w:pPr>
        <w:ind w:left="2880" w:hanging="360"/>
      </w:pPr>
    </w:lvl>
    <w:lvl w:ilvl="4" w:tplc="F90E39E2">
      <w:start w:val="1"/>
      <w:numFmt w:val="lowerLetter"/>
      <w:lvlText w:val="%5."/>
      <w:lvlJc w:val="left"/>
      <w:pPr>
        <w:ind w:left="3600" w:hanging="360"/>
      </w:pPr>
    </w:lvl>
    <w:lvl w:ilvl="5" w:tplc="E2789C4A">
      <w:start w:val="1"/>
      <w:numFmt w:val="lowerRoman"/>
      <w:lvlText w:val="%6."/>
      <w:lvlJc w:val="right"/>
      <w:pPr>
        <w:ind w:left="4320" w:hanging="180"/>
      </w:pPr>
    </w:lvl>
    <w:lvl w:ilvl="6" w:tplc="40682024">
      <w:start w:val="1"/>
      <w:numFmt w:val="decimal"/>
      <w:lvlText w:val="%7."/>
      <w:lvlJc w:val="left"/>
      <w:pPr>
        <w:ind w:left="5040" w:hanging="360"/>
      </w:pPr>
    </w:lvl>
    <w:lvl w:ilvl="7" w:tplc="69D0E168">
      <w:start w:val="1"/>
      <w:numFmt w:val="lowerLetter"/>
      <w:lvlText w:val="%8."/>
      <w:lvlJc w:val="left"/>
      <w:pPr>
        <w:ind w:left="5760" w:hanging="360"/>
      </w:pPr>
    </w:lvl>
    <w:lvl w:ilvl="8" w:tplc="F0DCE172">
      <w:start w:val="1"/>
      <w:numFmt w:val="lowerRoman"/>
      <w:lvlText w:val="%9."/>
      <w:lvlJc w:val="right"/>
      <w:pPr>
        <w:ind w:left="6480" w:hanging="180"/>
      </w:pPr>
    </w:lvl>
  </w:abstractNum>
  <w:abstractNum w:abstractNumId="19">
    <w:nsid w:val="442F7B39"/>
    <w:multiLevelType w:val="hybridMultilevel"/>
    <w:tmpl w:val="058AD68E"/>
    <w:lvl w:ilvl="0" w:tplc="9AC4DBFE">
      <w:start w:val="1"/>
      <w:numFmt w:val="decimal"/>
      <w:lvlText w:val="%1."/>
      <w:lvlJc w:val="left"/>
      <w:pPr>
        <w:ind w:left="1687" w:hanging="360"/>
      </w:pPr>
      <w:rPr>
        <w:rFonts w:hint="default"/>
      </w:rPr>
    </w:lvl>
    <w:lvl w:ilvl="1" w:tplc="26B076CA">
      <w:start w:val="1"/>
      <w:numFmt w:val="lowerLetter"/>
      <w:lvlText w:val="%2."/>
      <w:lvlJc w:val="left"/>
      <w:pPr>
        <w:ind w:left="2407" w:hanging="360"/>
      </w:pPr>
    </w:lvl>
    <w:lvl w:ilvl="2" w:tplc="9F0CF806">
      <w:start w:val="1"/>
      <w:numFmt w:val="lowerRoman"/>
      <w:lvlText w:val="%3."/>
      <w:lvlJc w:val="right"/>
      <w:pPr>
        <w:ind w:left="3127" w:hanging="180"/>
      </w:pPr>
    </w:lvl>
    <w:lvl w:ilvl="3" w:tplc="C148941A">
      <w:start w:val="1"/>
      <w:numFmt w:val="decimal"/>
      <w:lvlText w:val="%4."/>
      <w:lvlJc w:val="left"/>
      <w:pPr>
        <w:ind w:left="3847" w:hanging="360"/>
      </w:pPr>
    </w:lvl>
    <w:lvl w:ilvl="4" w:tplc="5686B678">
      <w:start w:val="1"/>
      <w:numFmt w:val="lowerLetter"/>
      <w:lvlText w:val="%5."/>
      <w:lvlJc w:val="left"/>
      <w:pPr>
        <w:ind w:left="4567" w:hanging="360"/>
      </w:pPr>
    </w:lvl>
    <w:lvl w:ilvl="5" w:tplc="C4DCDD44">
      <w:start w:val="1"/>
      <w:numFmt w:val="lowerRoman"/>
      <w:lvlText w:val="%6."/>
      <w:lvlJc w:val="right"/>
      <w:pPr>
        <w:ind w:left="5287" w:hanging="180"/>
      </w:pPr>
    </w:lvl>
    <w:lvl w:ilvl="6" w:tplc="F9BAF40E">
      <w:start w:val="1"/>
      <w:numFmt w:val="decimal"/>
      <w:lvlText w:val="%7."/>
      <w:lvlJc w:val="left"/>
      <w:pPr>
        <w:ind w:left="6007" w:hanging="360"/>
      </w:pPr>
    </w:lvl>
    <w:lvl w:ilvl="7" w:tplc="6644A0CE">
      <w:start w:val="1"/>
      <w:numFmt w:val="lowerLetter"/>
      <w:lvlText w:val="%8."/>
      <w:lvlJc w:val="left"/>
      <w:pPr>
        <w:ind w:left="6727" w:hanging="360"/>
      </w:pPr>
    </w:lvl>
    <w:lvl w:ilvl="8" w:tplc="6B949590">
      <w:start w:val="1"/>
      <w:numFmt w:val="lowerRoman"/>
      <w:lvlText w:val="%9."/>
      <w:lvlJc w:val="right"/>
      <w:pPr>
        <w:ind w:left="7447" w:hanging="180"/>
      </w:pPr>
    </w:lvl>
  </w:abstractNum>
  <w:abstractNum w:abstractNumId="20">
    <w:nsid w:val="46492360"/>
    <w:multiLevelType w:val="hybridMultilevel"/>
    <w:tmpl w:val="BB321AA4"/>
    <w:lvl w:ilvl="0" w:tplc="579EC39C">
      <w:start w:val="1"/>
      <w:numFmt w:val="russianLower"/>
      <w:lvlText w:val="%1)"/>
      <w:lvlJc w:val="left"/>
      <w:pPr>
        <w:ind w:left="1429" w:hanging="360"/>
      </w:pPr>
      <w:rPr>
        <w:rFonts w:hint="default"/>
      </w:rPr>
    </w:lvl>
    <w:lvl w:ilvl="1" w:tplc="C5E8F2FE">
      <w:start w:val="1"/>
      <w:numFmt w:val="lowerLetter"/>
      <w:lvlText w:val="%2."/>
      <w:lvlJc w:val="left"/>
      <w:pPr>
        <w:ind w:left="2149" w:hanging="360"/>
      </w:pPr>
    </w:lvl>
    <w:lvl w:ilvl="2" w:tplc="96523ADA">
      <w:start w:val="1"/>
      <w:numFmt w:val="lowerRoman"/>
      <w:lvlText w:val="%3."/>
      <w:lvlJc w:val="right"/>
      <w:pPr>
        <w:ind w:left="2869" w:hanging="180"/>
      </w:pPr>
    </w:lvl>
    <w:lvl w:ilvl="3" w:tplc="180A7502">
      <w:start w:val="1"/>
      <w:numFmt w:val="decimal"/>
      <w:lvlText w:val="%4."/>
      <w:lvlJc w:val="left"/>
      <w:pPr>
        <w:ind w:left="3589" w:hanging="360"/>
      </w:pPr>
    </w:lvl>
    <w:lvl w:ilvl="4" w:tplc="4E1AC15A">
      <w:start w:val="1"/>
      <w:numFmt w:val="lowerLetter"/>
      <w:lvlText w:val="%5."/>
      <w:lvlJc w:val="left"/>
      <w:pPr>
        <w:ind w:left="4309" w:hanging="360"/>
      </w:pPr>
    </w:lvl>
    <w:lvl w:ilvl="5" w:tplc="3B966452">
      <w:start w:val="1"/>
      <w:numFmt w:val="lowerRoman"/>
      <w:lvlText w:val="%6."/>
      <w:lvlJc w:val="right"/>
      <w:pPr>
        <w:ind w:left="5029" w:hanging="180"/>
      </w:pPr>
    </w:lvl>
    <w:lvl w:ilvl="6" w:tplc="17BC0A90">
      <w:start w:val="1"/>
      <w:numFmt w:val="decimal"/>
      <w:lvlText w:val="%7."/>
      <w:lvlJc w:val="left"/>
      <w:pPr>
        <w:ind w:left="5749" w:hanging="360"/>
      </w:pPr>
    </w:lvl>
    <w:lvl w:ilvl="7" w:tplc="8F985CEC">
      <w:start w:val="1"/>
      <w:numFmt w:val="lowerLetter"/>
      <w:lvlText w:val="%8."/>
      <w:lvlJc w:val="left"/>
      <w:pPr>
        <w:ind w:left="6469" w:hanging="360"/>
      </w:pPr>
    </w:lvl>
    <w:lvl w:ilvl="8" w:tplc="43F21F40">
      <w:start w:val="1"/>
      <w:numFmt w:val="lowerRoman"/>
      <w:lvlText w:val="%9."/>
      <w:lvlJc w:val="right"/>
      <w:pPr>
        <w:ind w:left="7189" w:hanging="180"/>
      </w:pPr>
    </w:lvl>
  </w:abstractNum>
  <w:abstractNum w:abstractNumId="21">
    <w:nsid w:val="469C1415"/>
    <w:multiLevelType w:val="hybridMultilevel"/>
    <w:tmpl w:val="4C2CB9FE"/>
    <w:lvl w:ilvl="0" w:tplc="BCD6E340">
      <w:start w:val="1"/>
      <w:numFmt w:val="bullet"/>
      <w:lvlText w:val="•"/>
      <w:lvlJc w:val="left"/>
      <w:pPr>
        <w:ind w:left="1419" w:hanging="153"/>
      </w:pPr>
      <w:rPr>
        <w:rFonts w:ascii="Arial" w:eastAsia="Arial" w:hAnsi="Arial" w:cs="Arial" w:hint="default"/>
        <w:b w:val="0"/>
        <w:bCs w:val="0"/>
        <w:i w:val="0"/>
        <w:iCs w:val="0"/>
        <w:spacing w:val="0"/>
        <w:sz w:val="20"/>
        <w:szCs w:val="20"/>
        <w:lang w:val="ru-RU" w:eastAsia="en-US" w:bidi="ar-SA"/>
      </w:rPr>
    </w:lvl>
    <w:lvl w:ilvl="1" w:tplc="A150E082">
      <w:start w:val="1"/>
      <w:numFmt w:val="bullet"/>
      <w:lvlText w:val="•"/>
      <w:lvlJc w:val="left"/>
      <w:pPr>
        <w:ind w:left="2426" w:hanging="153"/>
      </w:pPr>
      <w:rPr>
        <w:rFonts w:hint="default"/>
        <w:lang w:val="ru-RU" w:eastAsia="en-US" w:bidi="ar-SA"/>
      </w:rPr>
    </w:lvl>
    <w:lvl w:ilvl="2" w:tplc="6A1C2FD4">
      <w:start w:val="1"/>
      <w:numFmt w:val="bullet"/>
      <w:lvlText w:val="•"/>
      <w:lvlJc w:val="left"/>
      <w:pPr>
        <w:ind w:left="3432" w:hanging="153"/>
      </w:pPr>
      <w:rPr>
        <w:rFonts w:hint="default"/>
        <w:lang w:val="ru-RU" w:eastAsia="en-US" w:bidi="ar-SA"/>
      </w:rPr>
    </w:lvl>
    <w:lvl w:ilvl="3" w:tplc="1E6A0EB6">
      <w:start w:val="1"/>
      <w:numFmt w:val="bullet"/>
      <w:lvlText w:val="•"/>
      <w:lvlJc w:val="left"/>
      <w:pPr>
        <w:ind w:left="4438" w:hanging="153"/>
      </w:pPr>
      <w:rPr>
        <w:rFonts w:hint="default"/>
        <w:lang w:val="ru-RU" w:eastAsia="en-US" w:bidi="ar-SA"/>
      </w:rPr>
    </w:lvl>
    <w:lvl w:ilvl="4" w:tplc="DB0CDA32">
      <w:start w:val="1"/>
      <w:numFmt w:val="bullet"/>
      <w:lvlText w:val="•"/>
      <w:lvlJc w:val="left"/>
      <w:pPr>
        <w:ind w:left="5444" w:hanging="153"/>
      </w:pPr>
      <w:rPr>
        <w:rFonts w:hint="default"/>
        <w:lang w:val="ru-RU" w:eastAsia="en-US" w:bidi="ar-SA"/>
      </w:rPr>
    </w:lvl>
    <w:lvl w:ilvl="5" w:tplc="3C70FD48">
      <w:start w:val="1"/>
      <w:numFmt w:val="bullet"/>
      <w:lvlText w:val="•"/>
      <w:lvlJc w:val="left"/>
      <w:pPr>
        <w:ind w:left="6451" w:hanging="153"/>
      </w:pPr>
      <w:rPr>
        <w:rFonts w:hint="default"/>
        <w:lang w:val="ru-RU" w:eastAsia="en-US" w:bidi="ar-SA"/>
      </w:rPr>
    </w:lvl>
    <w:lvl w:ilvl="6" w:tplc="49128878">
      <w:start w:val="1"/>
      <w:numFmt w:val="bullet"/>
      <w:lvlText w:val="•"/>
      <w:lvlJc w:val="left"/>
      <w:pPr>
        <w:ind w:left="7457" w:hanging="153"/>
      </w:pPr>
      <w:rPr>
        <w:rFonts w:hint="default"/>
        <w:lang w:val="ru-RU" w:eastAsia="en-US" w:bidi="ar-SA"/>
      </w:rPr>
    </w:lvl>
    <w:lvl w:ilvl="7" w:tplc="E8940D54">
      <w:start w:val="1"/>
      <w:numFmt w:val="bullet"/>
      <w:lvlText w:val="•"/>
      <w:lvlJc w:val="left"/>
      <w:pPr>
        <w:ind w:left="8463" w:hanging="153"/>
      </w:pPr>
      <w:rPr>
        <w:rFonts w:hint="default"/>
        <w:lang w:val="ru-RU" w:eastAsia="en-US" w:bidi="ar-SA"/>
      </w:rPr>
    </w:lvl>
    <w:lvl w:ilvl="8" w:tplc="92B6C1D2">
      <w:start w:val="1"/>
      <w:numFmt w:val="bullet"/>
      <w:lvlText w:val="•"/>
      <w:lvlJc w:val="left"/>
      <w:pPr>
        <w:ind w:left="9469" w:hanging="153"/>
      </w:pPr>
      <w:rPr>
        <w:rFonts w:hint="default"/>
        <w:lang w:val="ru-RU" w:eastAsia="en-US" w:bidi="ar-SA"/>
      </w:rPr>
    </w:lvl>
  </w:abstractNum>
  <w:abstractNum w:abstractNumId="22">
    <w:nsid w:val="49D06ECD"/>
    <w:multiLevelType w:val="multilevel"/>
    <w:tmpl w:val="923A3E9E"/>
    <w:lvl w:ilvl="0">
      <w:start w:val="1"/>
      <w:numFmt w:val="decimal"/>
      <w:lvlText w:val="%1."/>
      <w:lvlJc w:val="left"/>
      <w:pPr>
        <w:ind w:left="3618" w:hanging="211"/>
        <w:jc w:val="right"/>
      </w:pPr>
      <w:rPr>
        <w:rFonts w:ascii="Times New Roman" w:eastAsia="Times New Roman" w:hAnsi="Times New Roman" w:cs="Times New Roman" w:hint="default"/>
        <w:b w:val="0"/>
        <w:bCs/>
        <w:i w:val="0"/>
        <w:iCs w:val="0"/>
        <w:spacing w:val="-1"/>
        <w:sz w:val="28"/>
        <w:szCs w:val="28"/>
        <w:lang w:val="ru-RU" w:eastAsia="en-US" w:bidi="ar-SA"/>
      </w:rPr>
    </w:lvl>
    <w:lvl w:ilvl="1">
      <w:start w:val="1"/>
      <w:numFmt w:val="decimal"/>
      <w:lvlText w:val="%1.%2."/>
      <w:lvlJc w:val="left"/>
      <w:pPr>
        <w:ind w:left="4" w:hanging="421"/>
      </w:pPr>
      <w:rPr>
        <w:rFonts w:ascii="Times New Roman" w:eastAsia="Times New Roman" w:hAnsi="Times New Roman" w:cs="Times New Roman" w:hint="default"/>
        <w:b w:val="0"/>
        <w:bCs w:val="0"/>
        <w:i w:val="0"/>
        <w:iCs w:val="0"/>
        <w:spacing w:val="-1"/>
        <w:sz w:val="26"/>
        <w:szCs w:val="26"/>
        <w:lang w:val="ru-RU" w:eastAsia="en-US" w:bidi="ar-SA"/>
      </w:rPr>
    </w:lvl>
    <w:lvl w:ilvl="2">
      <w:start w:val="1"/>
      <w:numFmt w:val="bullet"/>
      <w:lvlText w:val="•"/>
      <w:lvlJc w:val="left"/>
      <w:pPr>
        <w:ind w:left="4288" w:hanging="421"/>
      </w:pPr>
      <w:rPr>
        <w:rFonts w:hint="default"/>
        <w:lang w:val="ru-RU" w:eastAsia="en-US" w:bidi="ar-SA"/>
      </w:rPr>
    </w:lvl>
    <w:lvl w:ilvl="3">
      <w:start w:val="1"/>
      <w:numFmt w:val="bullet"/>
      <w:lvlText w:val="•"/>
      <w:lvlJc w:val="left"/>
      <w:pPr>
        <w:ind w:left="4956" w:hanging="421"/>
      </w:pPr>
      <w:rPr>
        <w:rFonts w:hint="default"/>
        <w:lang w:val="ru-RU" w:eastAsia="en-US" w:bidi="ar-SA"/>
      </w:rPr>
    </w:lvl>
    <w:lvl w:ilvl="4">
      <w:start w:val="1"/>
      <w:numFmt w:val="bullet"/>
      <w:lvlText w:val="•"/>
      <w:lvlJc w:val="left"/>
      <w:pPr>
        <w:ind w:left="5624" w:hanging="421"/>
      </w:pPr>
      <w:rPr>
        <w:rFonts w:hint="default"/>
        <w:lang w:val="ru-RU" w:eastAsia="en-US" w:bidi="ar-SA"/>
      </w:rPr>
    </w:lvl>
    <w:lvl w:ilvl="5">
      <w:start w:val="1"/>
      <w:numFmt w:val="bullet"/>
      <w:lvlText w:val="•"/>
      <w:lvlJc w:val="left"/>
      <w:pPr>
        <w:ind w:left="6292" w:hanging="421"/>
      </w:pPr>
      <w:rPr>
        <w:rFonts w:hint="default"/>
        <w:lang w:val="ru-RU" w:eastAsia="en-US" w:bidi="ar-SA"/>
      </w:rPr>
    </w:lvl>
    <w:lvl w:ilvl="6">
      <w:start w:val="1"/>
      <w:numFmt w:val="bullet"/>
      <w:lvlText w:val="•"/>
      <w:lvlJc w:val="left"/>
      <w:pPr>
        <w:ind w:left="6961" w:hanging="421"/>
      </w:pPr>
      <w:rPr>
        <w:rFonts w:hint="default"/>
        <w:lang w:val="ru-RU" w:eastAsia="en-US" w:bidi="ar-SA"/>
      </w:rPr>
    </w:lvl>
    <w:lvl w:ilvl="7">
      <w:start w:val="1"/>
      <w:numFmt w:val="bullet"/>
      <w:lvlText w:val="•"/>
      <w:lvlJc w:val="left"/>
      <w:pPr>
        <w:ind w:left="7629" w:hanging="421"/>
      </w:pPr>
      <w:rPr>
        <w:rFonts w:hint="default"/>
        <w:lang w:val="ru-RU" w:eastAsia="en-US" w:bidi="ar-SA"/>
      </w:rPr>
    </w:lvl>
    <w:lvl w:ilvl="8">
      <w:start w:val="1"/>
      <w:numFmt w:val="bullet"/>
      <w:lvlText w:val="•"/>
      <w:lvlJc w:val="left"/>
      <w:pPr>
        <w:ind w:left="8297" w:hanging="421"/>
      </w:pPr>
      <w:rPr>
        <w:rFonts w:hint="default"/>
        <w:lang w:val="ru-RU" w:eastAsia="en-US" w:bidi="ar-SA"/>
      </w:rPr>
    </w:lvl>
  </w:abstractNum>
  <w:abstractNum w:abstractNumId="23">
    <w:nsid w:val="4AEE5CB5"/>
    <w:multiLevelType w:val="multilevel"/>
    <w:tmpl w:val="A1C203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E265012"/>
    <w:multiLevelType w:val="hybridMultilevel"/>
    <w:tmpl w:val="0472E190"/>
    <w:lvl w:ilvl="0" w:tplc="F7A0774E">
      <w:start w:val="1"/>
      <w:numFmt w:val="bullet"/>
      <w:lvlText w:val="-"/>
      <w:lvlJc w:val="left"/>
      <w:pPr>
        <w:ind w:left="1429" w:hanging="360"/>
      </w:pPr>
      <w:rPr>
        <w:rFonts w:ascii="Sylfaen" w:hAnsi="Sylfaen" w:hint="default"/>
      </w:rPr>
    </w:lvl>
    <w:lvl w:ilvl="1" w:tplc="612C5E32">
      <w:start w:val="1"/>
      <w:numFmt w:val="bullet"/>
      <w:lvlText w:val="o"/>
      <w:lvlJc w:val="left"/>
      <w:pPr>
        <w:ind w:left="2149" w:hanging="360"/>
      </w:pPr>
      <w:rPr>
        <w:rFonts w:ascii="Courier New" w:hAnsi="Courier New" w:cs="Courier New" w:hint="default"/>
      </w:rPr>
    </w:lvl>
    <w:lvl w:ilvl="2" w:tplc="064276E0">
      <w:start w:val="1"/>
      <w:numFmt w:val="bullet"/>
      <w:lvlText w:val=""/>
      <w:lvlJc w:val="left"/>
      <w:pPr>
        <w:ind w:left="2869" w:hanging="360"/>
      </w:pPr>
      <w:rPr>
        <w:rFonts w:ascii="Wingdings" w:hAnsi="Wingdings" w:hint="default"/>
      </w:rPr>
    </w:lvl>
    <w:lvl w:ilvl="3" w:tplc="DD826E94">
      <w:start w:val="1"/>
      <w:numFmt w:val="bullet"/>
      <w:lvlText w:val=""/>
      <w:lvlJc w:val="left"/>
      <w:pPr>
        <w:ind w:left="3589" w:hanging="360"/>
      </w:pPr>
      <w:rPr>
        <w:rFonts w:ascii="Symbol" w:hAnsi="Symbol" w:hint="default"/>
      </w:rPr>
    </w:lvl>
    <w:lvl w:ilvl="4" w:tplc="B9B25C96">
      <w:start w:val="1"/>
      <w:numFmt w:val="bullet"/>
      <w:lvlText w:val="o"/>
      <w:lvlJc w:val="left"/>
      <w:pPr>
        <w:ind w:left="4309" w:hanging="360"/>
      </w:pPr>
      <w:rPr>
        <w:rFonts w:ascii="Courier New" w:hAnsi="Courier New" w:cs="Courier New" w:hint="default"/>
      </w:rPr>
    </w:lvl>
    <w:lvl w:ilvl="5" w:tplc="569AA5FA">
      <w:start w:val="1"/>
      <w:numFmt w:val="bullet"/>
      <w:lvlText w:val=""/>
      <w:lvlJc w:val="left"/>
      <w:pPr>
        <w:ind w:left="5029" w:hanging="360"/>
      </w:pPr>
      <w:rPr>
        <w:rFonts w:ascii="Wingdings" w:hAnsi="Wingdings" w:hint="default"/>
      </w:rPr>
    </w:lvl>
    <w:lvl w:ilvl="6" w:tplc="E4D210B0">
      <w:start w:val="1"/>
      <w:numFmt w:val="bullet"/>
      <w:lvlText w:val=""/>
      <w:lvlJc w:val="left"/>
      <w:pPr>
        <w:ind w:left="5749" w:hanging="360"/>
      </w:pPr>
      <w:rPr>
        <w:rFonts w:ascii="Symbol" w:hAnsi="Symbol" w:hint="default"/>
      </w:rPr>
    </w:lvl>
    <w:lvl w:ilvl="7" w:tplc="798C610E">
      <w:start w:val="1"/>
      <w:numFmt w:val="bullet"/>
      <w:lvlText w:val="o"/>
      <w:lvlJc w:val="left"/>
      <w:pPr>
        <w:ind w:left="6469" w:hanging="360"/>
      </w:pPr>
      <w:rPr>
        <w:rFonts w:ascii="Courier New" w:hAnsi="Courier New" w:cs="Courier New" w:hint="default"/>
      </w:rPr>
    </w:lvl>
    <w:lvl w:ilvl="8" w:tplc="B07C074E">
      <w:start w:val="1"/>
      <w:numFmt w:val="bullet"/>
      <w:lvlText w:val=""/>
      <w:lvlJc w:val="left"/>
      <w:pPr>
        <w:ind w:left="7189" w:hanging="360"/>
      </w:pPr>
      <w:rPr>
        <w:rFonts w:ascii="Wingdings" w:hAnsi="Wingdings" w:hint="default"/>
      </w:rPr>
    </w:lvl>
  </w:abstractNum>
  <w:abstractNum w:abstractNumId="25">
    <w:nsid w:val="51E74C11"/>
    <w:multiLevelType w:val="hybridMultilevel"/>
    <w:tmpl w:val="C18A598E"/>
    <w:lvl w:ilvl="0" w:tplc="231E9FE4">
      <w:start w:val="5"/>
      <w:numFmt w:val="decimal"/>
      <w:lvlText w:val="%1."/>
      <w:lvlJc w:val="left"/>
      <w:pPr>
        <w:ind w:left="720" w:hanging="360"/>
      </w:pPr>
      <w:rPr>
        <w:rFonts w:hint="default"/>
      </w:rPr>
    </w:lvl>
    <w:lvl w:ilvl="1" w:tplc="7FE2A900">
      <w:start w:val="1"/>
      <w:numFmt w:val="decimal"/>
      <w:lvlText w:val="%2."/>
      <w:lvlJc w:val="left"/>
      <w:pPr>
        <w:ind w:left="1440" w:hanging="360"/>
      </w:pPr>
      <w:rPr>
        <w:rFonts w:hint="default"/>
      </w:rPr>
    </w:lvl>
    <w:lvl w:ilvl="2" w:tplc="D1CC17C2">
      <w:start w:val="1"/>
      <w:numFmt w:val="lowerRoman"/>
      <w:lvlText w:val="%3."/>
      <w:lvlJc w:val="right"/>
      <w:pPr>
        <w:ind w:left="2160" w:hanging="180"/>
      </w:pPr>
    </w:lvl>
    <w:lvl w:ilvl="3" w:tplc="F640A21C">
      <w:start w:val="1"/>
      <w:numFmt w:val="decimal"/>
      <w:lvlText w:val="%4."/>
      <w:lvlJc w:val="left"/>
      <w:pPr>
        <w:ind w:left="2880" w:hanging="360"/>
      </w:pPr>
    </w:lvl>
    <w:lvl w:ilvl="4" w:tplc="BBC632DA">
      <w:start w:val="1"/>
      <w:numFmt w:val="lowerLetter"/>
      <w:lvlText w:val="%5."/>
      <w:lvlJc w:val="left"/>
      <w:pPr>
        <w:ind w:left="3600" w:hanging="360"/>
      </w:pPr>
    </w:lvl>
    <w:lvl w:ilvl="5" w:tplc="305CB9AE">
      <w:start w:val="1"/>
      <w:numFmt w:val="lowerRoman"/>
      <w:lvlText w:val="%6."/>
      <w:lvlJc w:val="right"/>
      <w:pPr>
        <w:ind w:left="4320" w:hanging="180"/>
      </w:pPr>
    </w:lvl>
    <w:lvl w:ilvl="6" w:tplc="E3CA56CA">
      <w:start w:val="1"/>
      <w:numFmt w:val="decimal"/>
      <w:lvlText w:val="%7."/>
      <w:lvlJc w:val="left"/>
      <w:pPr>
        <w:ind w:left="5040" w:hanging="360"/>
      </w:pPr>
    </w:lvl>
    <w:lvl w:ilvl="7" w:tplc="EB98C090">
      <w:start w:val="1"/>
      <w:numFmt w:val="lowerLetter"/>
      <w:lvlText w:val="%8."/>
      <w:lvlJc w:val="left"/>
      <w:pPr>
        <w:ind w:left="5760" w:hanging="360"/>
      </w:pPr>
    </w:lvl>
    <w:lvl w:ilvl="8" w:tplc="C99C1448">
      <w:start w:val="1"/>
      <w:numFmt w:val="lowerRoman"/>
      <w:lvlText w:val="%9."/>
      <w:lvlJc w:val="right"/>
      <w:pPr>
        <w:ind w:left="6480" w:hanging="180"/>
      </w:pPr>
    </w:lvl>
  </w:abstractNum>
  <w:abstractNum w:abstractNumId="26">
    <w:nsid w:val="52A07E9F"/>
    <w:multiLevelType w:val="hybridMultilevel"/>
    <w:tmpl w:val="FB28BFD2"/>
    <w:lvl w:ilvl="0" w:tplc="5A2831EE">
      <w:start w:val="1"/>
      <w:numFmt w:val="russianLower"/>
      <w:lvlText w:val="%1)"/>
      <w:lvlJc w:val="left"/>
      <w:pPr>
        <w:ind w:left="1429" w:hanging="360"/>
      </w:pPr>
      <w:rPr>
        <w:rFonts w:hint="default"/>
      </w:rPr>
    </w:lvl>
    <w:lvl w:ilvl="1" w:tplc="C0A28338">
      <w:start w:val="1"/>
      <w:numFmt w:val="lowerLetter"/>
      <w:lvlText w:val="%2."/>
      <w:lvlJc w:val="left"/>
      <w:pPr>
        <w:ind w:left="2149" w:hanging="360"/>
      </w:pPr>
    </w:lvl>
    <w:lvl w:ilvl="2" w:tplc="74C40F58">
      <w:start w:val="1"/>
      <w:numFmt w:val="lowerRoman"/>
      <w:lvlText w:val="%3."/>
      <w:lvlJc w:val="right"/>
      <w:pPr>
        <w:ind w:left="2869" w:hanging="180"/>
      </w:pPr>
    </w:lvl>
    <w:lvl w:ilvl="3" w:tplc="0166116A">
      <w:start w:val="1"/>
      <w:numFmt w:val="decimal"/>
      <w:lvlText w:val="%4."/>
      <w:lvlJc w:val="left"/>
      <w:pPr>
        <w:ind w:left="3589" w:hanging="360"/>
      </w:pPr>
    </w:lvl>
    <w:lvl w:ilvl="4" w:tplc="5EB00DA2">
      <w:start w:val="1"/>
      <w:numFmt w:val="lowerLetter"/>
      <w:lvlText w:val="%5."/>
      <w:lvlJc w:val="left"/>
      <w:pPr>
        <w:ind w:left="4309" w:hanging="360"/>
      </w:pPr>
    </w:lvl>
    <w:lvl w:ilvl="5" w:tplc="661463CA">
      <w:start w:val="1"/>
      <w:numFmt w:val="lowerRoman"/>
      <w:lvlText w:val="%6."/>
      <w:lvlJc w:val="right"/>
      <w:pPr>
        <w:ind w:left="5029" w:hanging="180"/>
      </w:pPr>
    </w:lvl>
    <w:lvl w:ilvl="6" w:tplc="B0FE70F4">
      <w:start w:val="1"/>
      <w:numFmt w:val="decimal"/>
      <w:lvlText w:val="%7."/>
      <w:lvlJc w:val="left"/>
      <w:pPr>
        <w:ind w:left="5749" w:hanging="360"/>
      </w:pPr>
    </w:lvl>
    <w:lvl w:ilvl="7" w:tplc="BD3E85C8">
      <w:start w:val="1"/>
      <w:numFmt w:val="lowerLetter"/>
      <w:lvlText w:val="%8."/>
      <w:lvlJc w:val="left"/>
      <w:pPr>
        <w:ind w:left="6469" w:hanging="360"/>
      </w:pPr>
    </w:lvl>
    <w:lvl w:ilvl="8" w:tplc="E22C72CC">
      <w:start w:val="1"/>
      <w:numFmt w:val="lowerRoman"/>
      <w:lvlText w:val="%9."/>
      <w:lvlJc w:val="right"/>
      <w:pPr>
        <w:ind w:left="7189" w:hanging="180"/>
      </w:pPr>
    </w:lvl>
  </w:abstractNum>
  <w:abstractNum w:abstractNumId="27">
    <w:nsid w:val="5A72010E"/>
    <w:multiLevelType w:val="multilevel"/>
    <w:tmpl w:val="5928E476"/>
    <w:lvl w:ilvl="0">
      <w:start w:val="2"/>
      <w:numFmt w:val="decimal"/>
      <w:lvlText w:val="%1"/>
      <w:lvlJc w:val="left"/>
      <w:pPr>
        <w:ind w:left="4" w:hanging="682"/>
      </w:pPr>
      <w:rPr>
        <w:rFonts w:hint="default"/>
        <w:lang w:val="ru-RU" w:eastAsia="en-US" w:bidi="ar-SA"/>
      </w:rPr>
    </w:lvl>
    <w:lvl w:ilvl="1">
      <w:start w:val="13"/>
      <w:numFmt w:val="decimal"/>
      <w:lvlText w:val="%1.%2."/>
      <w:lvlJc w:val="left"/>
      <w:pPr>
        <w:ind w:left="4" w:hanging="682"/>
      </w:pPr>
      <w:rPr>
        <w:rFonts w:ascii="Times New Roman" w:eastAsia="Times New Roman" w:hAnsi="Times New Roman" w:cs="Times New Roman" w:hint="default"/>
        <w:b w:val="0"/>
        <w:bCs w:val="0"/>
        <w:i w:val="0"/>
        <w:iCs w:val="0"/>
        <w:spacing w:val="0"/>
        <w:sz w:val="28"/>
        <w:szCs w:val="28"/>
        <w:lang w:val="ru-RU" w:eastAsia="en-US" w:bidi="ar-SA"/>
      </w:rPr>
    </w:lvl>
    <w:lvl w:ilvl="2">
      <w:start w:val="1"/>
      <w:numFmt w:val="bullet"/>
      <w:lvlText w:val="•"/>
      <w:lvlJc w:val="left"/>
      <w:pPr>
        <w:ind w:left="1926" w:hanging="682"/>
      </w:pPr>
      <w:rPr>
        <w:rFonts w:hint="default"/>
        <w:lang w:val="ru-RU" w:eastAsia="en-US" w:bidi="ar-SA"/>
      </w:rPr>
    </w:lvl>
    <w:lvl w:ilvl="3">
      <w:start w:val="1"/>
      <w:numFmt w:val="bullet"/>
      <w:lvlText w:val="•"/>
      <w:lvlJc w:val="left"/>
      <w:pPr>
        <w:ind w:left="2890" w:hanging="682"/>
      </w:pPr>
      <w:rPr>
        <w:rFonts w:hint="default"/>
        <w:lang w:val="ru-RU" w:eastAsia="en-US" w:bidi="ar-SA"/>
      </w:rPr>
    </w:lvl>
    <w:lvl w:ilvl="4">
      <w:start w:val="1"/>
      <w:numFmt w:val="bullet"/>
      <w:lvlText w:val="•"/>
      <w:lvlJc w:val="left"/>
      <w:pPr>
        <w:ind w:left="3853" w:hanging="682"/>
      </w:pPr>
      <w:rPr>
        <w:rFonts w:hint="default"/>
        <w:lang w:val="ru-RU" w:eastAsia="en-US" w:bidi="ar-SA"/>
      </w:rPr>
    </w:lvl>
    <w:lvl w:ilvl="5">
      <w:start w:val="1"/>
      <w:numFmt w:val="bullet"/>
      <w:lvlText w:val="•"/>
      <w:lvlJc w:val="left"/>
      <w:pPr>
        <w:ind w:left="4817" w:hanging="682"/>
      </w:pPr>
      <w:rPr>
        <w:rFonts w:hint="default"/>
        <w:lang w:val="ru-RU" w:eastAsia="en-US" w:bidi="ar-SA"/>
      </w:rPr>
    </w:lvl>
    <w:lvl w:ilvl="6">
      <w:start w:val="1"/>
      <w:numFmt w:val="bullet"/>
      <w:lvlText w:val="•"/>
      <w:lvlJc w:val="left"/>
      <w:pPr>
        <w:ind w:left="5780" w:hanging="682"/>
      </w:pPr>
      <w:rPr>
        <w:rFonts w:hint="default"/>
        <w:lang w:val="ru-RU" w:eastAsia="en-US" w:bidi="ar-SA"/>
      </w:rPr>
    </w:lvl>
    <w:lvl w:ilvl="7">
      <w:start w:val="1"/>
      <w:numFmt w:val="bullet"/>
      <w:lvlText w:val="•"/>
      <w:lvlJc w:val="left"/>
      <w:pPr>
        <w:ind w:left="6743" w:hanging="682"/>
      </w:pPr>
      <w:rPr>
        <w:rFonts w:hint="default"/>
        <w:lang w:val="ru-RU" w:eastAsia="en-US" w:bidi="ar-SA"/>
      </w:rPr>
    </w:lvl>
    <w:lvl w:ilvl="8">
      <w:start w:val="1"/>
      <w:numFmt w:val="bullet"/>
      <w:lvlText w:val="•"/>
      <w:lvlJc w:val="left"/>
      <w:pPr>
        <w:ind w:left="7707" w:hanging="682"/>
      </w:pPr>
      <w:rPr>
        <w:rFonts w:hint="default"/>
        <w:lang w:val="ru-RU" w:eastAsia="en-US" w:bidi="ar-SA"/>
      </w:rPr>
    </w:lvl>
  </w:abstractNum>
  <w:abstractNum w:abstractNumId="28">
    <w:nsid w:val="5C2B1C06"/>
    <w:multiLevelType w:val="hybridMultilevel"/>
    <w:tmpl w:val="7A04796A"/>
    <w:lvl w:ilvl="0" w:tplc="7E18D15A">
      <w:start w:val="1"/>
      <w:numFmt w:val="russianLower"/>
      <w:lvlText w:val="%1)"/>
      <w:lvlJc w:val="left"/>
      <w:pPr>
        <w:ind w:left="1429" w:hanging="360"/>
      </w:pPr>
      <w:rPr>
        <w:rFonts w:hint="default"/>
      </w:rPr>
    </w:lvl>
    <w:lvl w:ilvl="1" w:tplc="FF587870">
      <w:start w:val="1"/>
      <w:numFmt w:val="lowerLetter"/>
      <w:lvlText w:val="%2."/>
      <w:lvlJc w:val="left"/>
      <w:pPr>
        <w:ind w:left="2149" w:hanging="360"/>
      </w:pPr>
    </w:lvl>
    <w:lvl w:ilvl="2" w:tplc="D4EA9054">
      <w:start w:val="1"/>
      <w:numFmt w:val="lowerRoman"/>
      <w:lvlText w:val="%3."/>
      <w:lvlJc w:val="right"/>
      <w:pPr>
        <w:ind w:left="2869" w:hanging="180"/>
      </w:pPr>
    </w:lvl>
    <w:lvl w:ilvl="3" w:tplc="77FA3D64">
      <w:start w:val="1"/>
      <w:numFmt w:val="decimal"/>
      <w:lvlText w:val="%4."/>
      <w:lvlJc w:val="left"/>
      <w:pPr>
        <w:ind w:left="3589" w:hanging="360"/>
      </w:pPr>
    </w:lvl>
    <w:lvl w:ilvl="4" w:tplc="A08A6788">
      <w:start w:val="1"/>
      <w:numFmt w:val="lowerLetter"/>
      <w:lvlText w:val="%5."/>
      <w:lvlJc w:val="left"/>
      <w:pPr>
        <w:ind w:left="4309" w:hanging="360"/>
      </w:pPr>
    </w:lvl>
    <w:lvl w:ilvl="5" w:tplc="4D44A546">
      <w:start w:val="1"/>
      <w:numFmt w:val="lowerRoman"/>
      <w:lvlText w:val="%6."/>
      <w:lvlJc w:val="right"/>
      <w:pPr>
        <w:ind w:left="5029" w:hanging="180"/>
      </w:pPr>
    </w:lvl>
    <w:lvl w:ilvl="6" w:tplc="17AC8568">
      <w:start w:val="1"/>
      <w:numFmt w:val="decimal"/>
      <w:lvlText w:val="%7."/>
      <w:lvlJc w:val="left"/>
      <w:pPr>
        <w:ind w:left="5749" w:hanging="360"/>
      </w:pPr>
    </w:lvl>
    <w:lvl w:ilvl="7" w:tplc="72464BE6">
      <w:start w:val="1"/>
      <w:numFmt w:val="lowerLetter"/>
      <w:lvlText w:val="%8."/>
      <w:lvlJc w:val="left"/>
      <w:pPr>
        <w:ind w:left="6469" w:hanging="360"/>
      </w:pPr>
    </w:lvl>
    <w:lvl w:ilvl="8" w:tplc="0E7C1670">
      <w:start w:val="1"/>
      <w:numFmt w:val="lowerRoman"/>
      <w:lvlText w:val="%9."/>
      <w:lvlJc w:val="right"/>
      <w:pPr>
        <w:ind w:left="7189" w:hanging="180"/>
      </w:pPr>
    </w:lvl>
  </w:abstractNum>
  <w:abstractNum w:abstractNumId="29">
    <w:nsid w:val="63C83A80"/>
    <w:multiLevelType w:val="hybridMultilevel"/>
    <w:tmpl w:val="C6484956"/>
    <w:lvl w:ilvl="0" w:tplc="DD5A8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6F5E86"/>
    <w:multiLevelType w:val="hybridMultilevel"/>
    <w:tmpl w:val="0FE64F2C"/>
    <w:lvl w:ilvl="0" w:tplc="BE1E2774">
      <w:start w:val="1"/>
      <w:numFmt w:val="decimal"/>
      <w:lvlText w:val="%1."/>
      <w:lvlJc w:val="left"/>
      <w:pPr>
        <w:ind w:left="1080" w:hanging="360"/>
      </w:pPr>
      <w:rPr>
        <w:rFonts w:hint="default"/>
      </w:rPr>
    </w:lvl>
    <w:lvl w:ilvl="1" w:tplc="158884D0">
      <w:start w:val="1"/>
      <w:numFmt w:val="lowerLetter"/>
      <w:lvlText w:val="%2."/>
      <w:lvlJc w:val="left"/>
      <w:pPr>
        <w:ind w:left="1800" w:hanging="360"/>
      </w:pPr>
    </w:lvl>
    <w:lvl w:ilvl="2" w:tplc="AB044682">
      <w:start w:val="1"/>
      <w:numFmt w:val="lowerRoman"/>
      <w:lvlText w:val="%3."/>
      <w:lvlJc w:val="right"/>
      <w:pPr>
        <w:ind w:left="2520" w:hanging="180"/>
      </w:pPr>
    </w:lvl>
    <w:lvl w:ilvl="3" w:tplc="6CD8FFA6">
      <w:start w:val="1"/>
      <w:numFmt w:val="decimal"/>
      <w:lvlText w:val="%4."/>
      <w:lvlJc w:val="left"/>
      <w:pPr>
        <w:ind w:left="3240" w:hanging="360"/>
      </w:pPr>
    </w:lvl>
    <w:lvl w:ilvl="4" w:tplc="4794472C">
      <w:start w:val="1"/>
      <w:numFmt w:val="lowerLetter"/>
      <w:lvlText w:val="%5."/>
      <w:lvlJc w:val="left"/>
      <w:pPr>
        <w:ind w:left="3960" w:hanging="360"/>
      </w:pPr>
    </w:lvl>
    <w:lvl w:ilvl="5" w:tplc="D4CADB68">
      <w:start w:val="1"/>
      <w:numFmt w:val="lowerRoman"/>
      <w:lvlText w:val="%6."/>
      <w:lvlJc w:val="right"/>
      <w:pPr>
        <w:ind w:left="4680" w:hanging="180"/>
      </w:pPr>
    </w:lvl>
    <w:lvl w:ilvl="6" w:tplc="D6AE5556">
      <w:start w:val="1"/>
      <w:numFmt w:val="decimal"/>
      <w:lvlText w:val="%7."/>
      <w:lvlJc w:val="left"/>
      <w:pPr>
        <w:ind w:left="5400" w:hanging="360"/>
      </w:pPr>
    </w:lvl>
    <w:lvl w:ilvl="7" w:tplc="29343610">
      <w:start w:val="1"/>
      <w:numFmt w:val="lowerLetter"/>
      <w:lvlText w:val="%8."/>
      <w:lvlJc w:val="left"/>
      <w:pPr>
        <w:ind w:left="6120" w:hanging="360"/>
      </w:pPr>
    </w:lvl>
    <w:lvl w:ilvl="8" w:tplc="76A625EE">
      <w:start w:val="1"/>
      <w:numFmt w:val="lowerRoman"/>
      <w:lvlText w:val="%9."/>
      <w:lvlJc w:val="right"/>
      <w:pPr>
        <w:ind w:left="6840" w:hanging="180"/>
      </w:pPr>
    </w:lvl>
  </w:abstractNum>
  <w:abstractNum w:abstractNumId="31">
    <w:nsid w:val="6B8466DA"/>
    <w:multiLevelType w:val="hybridMultilevel"/>
    <w:tmpl w:val="29FC2C40"/>
    <w:lvl w:ilvl="0" w:tplc="15AA874C">
      <w:start w:val="1"/>
      <w:numFmt w:val="decimal"/>
      <w:lvlText w:val="%1."/>
      <w:lvlJc w:val="left"/>
      <w:pPr>
        <w:ind w:left="1496" w:hanging="360"/>
      </w:pPr>
      <w:rPr>
        <w:rFonts w:hint="default"/>
      </w:rPr>
    </w:lvl>
    <w:lvl w:ilvl="1" w:tplc="FA50914E">
      <w:start w:val="1"/>
      <w:numFmt w:val="lowerLetter"/>
      <w:lvlText w:val="%2."/>
      <w:lvlJc w:val="left"/>
      <w:pPr>
        <w:ind w:left="2216" w:hanging="360"/>
      </w:pPr>
    </w:lvl>
    <w:lvl w:ilvl="2" w:tplc="CB68DD60">
      <w:start w:val="1"/>
      <w:numFmt w:val="lowerRoman"/>
      <w:lvlText w:val="%3."/>
      <w:lvlJc w:val="right"/>
      <w:pPr>
        <w:ind w:left="2936" w:hanging="180"/>
      </w:pPr>
    </w:lvl>
    <w:lvl w:ilvl="3" w:tplc="4014B588">
      <w:start w:val="1"/>
      <w:numFmt w:val="decimal"/>
      <w:lvlText w:val="%4."/>
      <w:lvlJc w:val="left"/>
      <w:pPr>
        <w:ind w:left="3656" w:hanging="360"/>
      </w:pPr>
    </w:lvl>
    <w:lvl w:ilvl="4" w:tplc="96584D58">
      <w:start w:val="1"/>
      <w:numFmt w:val="lowerLetter"/>
      <w:lvlText w:val="%5."/>
      <w:lvlJc w:val="left"/>
      <w:pPr>
        <w:ind w:left="4376" w:hanging="360"/>
      </w:pPr>
    </w:lvl>
    <w:lvl w:ilvl="5" w:tplc="7B34E528">
      <w:start w:val="1"/>
      <w:numFmt w:val="lowerRoman"/>
      <w:lvlText w:val="%6."/>
      <w:lvlJc w:val="right"/>
      <w:pPr>
        <w:ind w:left="5096" w:hanging="180"/>
      </w:pPr>
    </w:lvl>
    <w:lvl w:ilvl="6" w:tplc="C4324EDE">
      <w:start w:val="1"/>
      <w:numFmt w:val="decimal"/>
      <w:lvlText w:val="%7."/>
      <w:lvlJc w:val="left"/>
      <w:pPr>
        <w:ind w:left="5816" w:hanging="360"/>
      </w:pPr>
    </w:lvl>
    <w:lvl w:ilvl="7" w:tplc="08F056AE">
      <w:start w:val="1"/>
      <w:numFmt w:val="lowerLetter"/>
      <w:lvlText w:val="%8."/>
      <w:lvlJc w:val="left"/>
      <w:pPr>
        <w:ind w:left="6536" w:hanging="360"/>
      </w:pPr>
    </w:lvl>
    <w:lvl w:ilvl="8" w:tplc="A6A6B708">
      <w:start w:val="1"/>
      <w:numFmt w:val="lowerRoman"/>
      <w:lvlText w:val="%9."/>
      <w:lvlJc w:val="right"/>
      <w:pPr>
        <w:ind w:left="7256" w:hanging="180"/>
      </w:pPr>
    </w:lvl>
  </w:abstractNum>
  <w:abstractNum w:abstractNumId="32">
    <w:nsid w:val="723246EA"/>
    <w:multiLevelType w:val="hybridMultilevel"/>
    <w:tmpl w:val="0E124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AE4347"/>
    <w:multiLevelType w:val="multilevel"/>
    <w:tmpl w:val="4072D6F6"/>
    <w:lvl w:ilvl="0">
      <w:start w:val="1"/>
      <w:numFmt w:val="decimal"/>
      <w:lvlText w:val="%1."/>
      <w:lvlJc w:val="left"/>
      <w:pPr>
        <w:ind w:left="1496" w:hanging="360"/>
      </w:pPr>
      <w:rPr>
        <w:rFonts w:hint="default"/>
      </w:rPr>
    </w:lvl>
    <w:lvl w:ilvl="1">
      <w:start w:val="6"/>
      <w:numFmt w:val="decimal"/>
      <w:isLgl/>
      <w:lvlText w:val="%1.%2."/>
      <w:lvlJc w:val="left"/>
      <w:pPr>
        <w:ind w:left="1856" w:hanging="72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34">
    <w:nsid w:val="73E2023C"/>
    <w:multiLevelType w:val="hybridMultilevel"/>
    <w:tmpl w:val="E19A53C8"/>
    <w:lvl w:ilvl="0" w:tplc="0472F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3E74185"/>
    <w:multiLevelType w:val="hybridMultilevel"/>
    <w:tmpl w:val="A382209E"/>
    <w:lvl w:ilvl="0" w:tplc="941CA48E">
      <w:start w:val="1"/>
      <w:numFmt w:val="bullet"/>
      <w:lvlText w:val="•"/>
      <w:lvlJc w:val="left"/>
      <w:pPr>
        <w:ind w:left="284" w:hanging="284"/>
      </w:pPr>
      <w:rPr>
        <w:rFonts w:ascii="Arial" w:eastAsia="Arial" w:hAnsi="Arial" w:hint="default"/>
        <w:b w:val="0"/>
        <w:bCs w:val="0"/>
        <w:i w:val="0"/>
        <w:iCs w:val="0"/>
        <w:spacing w:val="0"/>
        <w:sz w:val="20"/>
        <w:szCs w:val="20"/>
        <w:lang w:val="ru-RU" w:eastAsia="en-US" w:bidi="ar-SA"/>
      </w:rPr>
    </w:lvl>
    <w:lvl w:ilvl="1" w:tplc="46B2939E">
      <w:start w:val="1"/>
      <w:numFmt w:val="bullet"/>
      <w:lvlText w:val="•"/>
      <w:lvlJc w:val="left"/>
      <w:pPr>
        <w:ind w:left="2426" w:hanging="153"/>
      </w:pPr>
      <w:rPr>
        <w:rFonts w:hint="default"/>
        <w:lang w:val="ru-RU" w:eastAsia="en-US" w:bidi="ar-SA"/>
      </w:rPr>
    </w:lvl>
    <w:lvl w:ilvl="2" w:tplc="A8EA8A54">
      <w:start w:val="1"/>
      <w:numFmt w:val="bullet"/>
      <w:lvlText w:val="•"/>
      <w:lvlJc w:val="left"/>
      <w:pPr>
        <w:ind w:left="3432" w:hanging="153"/>
      </w:pPr>
      <w:rPr>
        <w:rFonts w:hint="default"/>
        <w:lang w:val="ru-RU" w:eastAsia="en-US" w:bidi="ar-SA"/>
      </w:rPr>
    </w:lvl>
    <w:lvl w:ilvl="3" w:tplc="5846D6FC">
      <w:start w:val="1"/>
      <w:numFmt w:val="bullet"/>
      <w:lvlText w:val="•"/>
      <w:lvlJc w:val="left"/>
      <w:pPr>
        <w:ind w:left="4438" w:hanging="153"/>
      </w:pPr>
      <w:rPr>
        <w:rFonts w:hint="default"/>
        <w:lang w:val="ru-RU" w:eastAsia="en-US" w:bidi="ar-SA"/>
      </w:rPr>
    </w:lvl>
    <w:lvl w:ilvl="4" w:tplc="3FCA935C">
      <w:start w:val="1"/>
      <w:numFmt w:val="bullet"/>
      <w:lvlText w:val="•"/>
      <w:lvlJc w:val="left"/>
      <w:pPr>
        <w:ind w:left="5444" w:hanging="153"/>
      </w:pPr>
      <w:rPr>
        <w:rFonts w:hint="default"/>
        <w:lang w:val="ru-RU" w:eastAsia="en-US" w:bidi="ar-SA"/>
      </w:rPr>
    </w:lvl>
    <w:lvl w:ilvl="5" w:tplc="D8000FD2">
      <w:start w:val="1"/>
      <w:numFmt w:val="bullet"/>
      <w:lvlText w:val="•"/>
      <w:lvlJc w:val="left"/>
      <w:pPr>
        <w:ind w:left="6451" w:hanging="153"/>
      </w:pPr>
      <w:rPr>
        <w:rFonts w:hint="default"/>
        <w:lang w:val="ru-RU" w:eastAsia="en-US" w:bidi="ar-SA"/>
      </w:rPr>
    </w:lvl>
    <w:lvl w:ilvl="6" w:tplc="57ACEF3C">
      <w:start w:val="1"/>
      <w:numFmt w:val="bullet"/>
      <w:lvlText w:val="•"/>
      <w:lvlJc w:val="left"/>
      <w:pPr>
        <w:ind w:left="7457" w:hanging="153"/>
      </w:pPr>
      <w:rPr>
        <w:rFonts w:hint="default"/>
        <w:lang w:val="ru-RU" w:eastAsia="en-US" w:bidi="ar-SA"/>
      </w:rPr>
    </w:lvl>
    <w:lvl w:ilvl="7" w:tplc="7444CAF0">
      <w:start w:val="1"/>
      <w:numFmt w:val="bullet"/>
      <w:lvlText w:val="•"/>
      <w:lvlJc w:val="left"/>
      <w:pPr>
        <w:ind w:left="8463" w:hanging="153"/>
      </w:pPr>
      <w:rPr>
        <w:rFonts w:hint="default"/>
        <w:lang w:val="ru-RU" w:eastAsia="en-US" w:bidi="ar-SA"/>
      </w:rPr>
    </w:lvl>
    <w:lvl w:ilvl="8" w:tplc="12A0CA8C">
      <w:start w:val="1"/>
      <w:numFmt w:val="bullet"/>
      <w:lvlText w:val="•"/>
      <w:lvlJc w:val="left"/>
      <w:pPr>
        <w:ind w:left="9469" w:hanging="153"/>
      </w:pPr>
      <w:rPr>
        <w:rFonts w:hint="default"/>
        <w:lang w:val="ru-RU" w:eastAsia="en-US" w:bidi="ar-SA"/>
      </w:rPr>
    </w:lvl>
  </w:abstractNum>
  <w:abstractNum w:abstractNumId="36">
    <w:nsid w:val="73EA2E1C"/>
    <w:multiLevelType w:val="hybridMultilevel"/>
    <w:tmpl w:val="548C0DCC"/>
    <w:lvl w:ilvl="0" w:tplc="1A6E7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3A69EC"/>
    <w:multiLevelType w:val="hybridMultilevel"/>
    <w:tmpl w:val="BC5C87B2"/>
    <w:lvl w:ilvl="0" w:tplc="5F0604DC">
      <w:start w:val="1"/>
      <w:numFmt w:val="russianLower"/>
      <w:lvlText w:val="%1)"/>
      <w:lvlJc w:val="left"/>
      <w:pPr>
        <w:ind w:left="1429" w:hanging="360"/>
      </w:pPr>
      <w:rPr>
        <w:rFonts w:hint="default"/>
      </w:rPr>
    </w:lvl>
    <w:lvl w:ilvl="1" w:tplc="CE0880BA">
      <w:start w:val="1"/>
      <w:numFmt w:val="lowerLetter"/>
      <w:lvlText w:val="%2."/>
      <w:lvlJc w:val="left"/>
      <w:pPr>
        <w:ind w:left="2149" w:hanging="360"/>
      </w:pPr>
    </w:lvl>
    <w:lvl w:ilvl="2" w:tplc="FD72B4AC">
      <w:start w:val="1"/>
      <w:numFmt w:val="lowerRoman"/>
      <w:lvlText w:val="%3."/>
      <w:lvlJc w:val="right"/>
      <w:pPr>
        <w:ind w:left="2869" w:hanging="180"/>
      </w:pPr>
    </w:lvl>
    <w:lvl w:ilvl="3" w:tplc="D084E3D2">
      <w:start w:val="1"/>
      <w:numFmt w:val="decimal"/>
      <w:lvlText w:val="%4."/>
      <w:lvlJc w:val="left"/>
      <w:pPr>
        <w:ind w:left="3589" w:hanging="360"/>
      </w:pPr>
    </w:lvl>
    <w:lvl w:ilvl="4" w:tplc="79AAFA6C">
      <w:start w:val="1"/>
      <w:numFmt w:val="lowerLetter"/>
      <w:lvlText w:val="%5."/>
      <w:lvlJc w:val="left"/>
      <w:pPr>
        <w:ind w:left="4309" w:hanging="360"/>
      </w:pPr>
    </w:lvl>
    <w:lvl w:ilvl="5" w:tplc="C750DFD6">
      <w:start w:val="1"/>
      <w:numFmt w:val="lowerRoman"/>
      <w:lvlText w:val="%6."/>
      <w:lvlJc w:val="right"/>
      <w:pPr>
        <w:ind w:left="5029" w:hanging="180"/>
      </w:pPr>
    </w:lvl>
    <w:lvl w:ilvl="6" w:tplc="CB3AE5F2">
      <w:start w:val="1"/>
      <w:numFmt w:val="decimal"/>
      <w:lvlText w:val="%7."/>
      <w:lvlJc w:val="left"/>
      <w:pPr>
        <w:ind w:left="5749" w:hanging="360"/>
      </w:pPr>
    </w:lvl>
    <w:lvl w:ilvl="7" w:tplc="F9781D78">
      <w:start w:val="1"/>
      <w:numFmt w:val="lowerLetter"/>
      <w:lvlText w:val="%8."/>
      <w:lvlJc w:val="left"/>
      <w:pPr>
        <w:ind w:left="6469" w:hanging="360"/>
      </w:pPr>
    </w:lvl>
    <w:lvl w:ilvl="8" w:tplc="C4047E0A">
      <w:start w:val="1"/>
      <w:numFmt w:val="lowerRoman"/>
      <w:lvlText w:val="%9."/>
      <w:lvlJc w:val="right"/>
      <w:pPr>
        <w:ind w:left="7189" w:hanging="180"/>
      </w:pPr>
    </w:lvl>
  </w:abstractNum>
  <w:abstractNum w:abstractNumId="38">
    <w:nsid w:val="770263DB"/>
    <w:multiLevelType w:val="hybridMultilevel"/>
    <w:tmpl w:val="48E04566"/>
    <w:lvl w:ilvl="0" w:tplc="6B08B348">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A07579"/>
    <w:multiLevelType w:val="hybridMultilevel"/>
    <w:tmpl w:val="CCE2720C"/>
    <w:lvl w:ilvl="0" w:tplc="D45C56EA">
      <w:start w:val="1"/>
      <w:numFmt w:val="decimal"/>
      <w:lvlText w:val="%1."/>
      <w:lvlJc w:val="left"/>
      <w:pPr>
        <w:ind w:left="720" w:hanging="360"/>
      </w:pPr>
      <w:rPr>
        <w:rFonts w:hint="default"/>
      </w:rPr>
    </w:lvl>
    <w:lvl w:ilvl="1" w:tplc="C65410AA">
      <w:start w:val="1"/>
      <w:numFmt w:val="lowerLetter"/>
      <w:lvlText w:val="%2."/>
      <w:lvlJc w:val="left"/>
      <w:pPr>
        <w:ind w:left="1440" w:hanging="360"/>
      </w:pPr>
    </w:lvl>
    <w:lvl w:ilvl="2" w:tplc="C8388564">
      <w:start w:val="1"/>
      <w:numFmt w:val="lowerRoman"/>
      <w:lvlText w:val="%3."/>
      <w:lvlJc w:val="right"/>
      <w:pPr>
        <w:ind w:left="2160" w:hanging="180"/>
      </w:pPr>
    </w:lvl>
    <w:lvl w:ilvl="3" w:tplc="AEA21986">
      <w:start w:val="1"/>
      <w:numFmt w:val="decimal"/>
      <w:lvlText w:val="%4."/>
      <w:lvlJc w:val="left"/>
      <w:pPr>
        <w:ind w:left="2880" w:hanging="360"/>
      </w:pPr>
    </w:lvl>
    <w:lvl w:ilvl="4" w:tplc="A6D82948">
      <w:start w:val="1"/>
      <w:numFmt w:val="lowerLetter"/>
      <w:lvlText w:val="%5."/>
      <w:lvlJc w:val="left"/>
      <w:pPr>
        <w:ind w:left="3600" w:hanging="360"/>
      </w:pPr>
    </w:lvl>
    <w:lvl w:ilvl="5" w:tplc="0B229C40">
      <w:start w:val="1"/>
      <w:numFmt w:val="lowerRoman"/>
      <w:lvlText w:val="%6."/>
      <w:lvlJc w:val="right"/>
      <w:pPr>
        <w:ind w:left="4320" w:hanging="180"/>
      </w:pPr>
    </w:lvl>
    <w:lvl w:ilvl="6" w:tplc="CCF69682">
      <w:start w:val="1"/>
      <w:numFmt w:val="decimal"/>
      <w:lvlText w:val="%7."/>
      <w:lvlJc w:val="left"/>
      <w:pPr>
        <w:ind w:left="5040" w:hanging="360"/>
      </w:pPr>
    </w:lvl>
    <w:lvl w:ilvl="7" w:tplc="94700A9A">
      <w:start w:val="1"/>
      <w:numFmt w:val="lowerLetter"/>
      <w:lvlText w:val="%8."/>
      <w:lvlJc w:val="left"/>
      <w:pPr>
        <w:ind w:left="5760" w:hanging="360"/>
      </w:pPr>
    </w:lvl>
    <w:lvl w:ilvl="8" w:tplc="158C11A8">
      <w:start w:val="1"/>
      <w:numFmt w:val="lowerRoman"/>
      <w:lvlText w:val="%9."/>
      <w:lvlJc w:val="right"/>
      <w:pPr>
        <w:ind w:left="6480" w:hanging="180"/>
      </w:pPr>
    </w:lvl>
  </w:abstractNum>
  <w:abstractNum w:abstractNumId="40">
    <w:nsid w:val="7FB1008F"/>
    <w:multiLevelType w:val="hybridMultilevel"/>
    <w:tmpl w:val="1EBEACF4"/>
    <w:lvl w:ilvl="0" w:tplc="A0FA2364">
      <w:start w:val="1"/>
      <w:numFmt w:val="bullet"/>
      <w:lvlText w:val="•"/>
      <w:lvlJc w:val="left"/>
      <w:pPr>
        <w:ind w:left="284" w:firstLine="785"/>
      </w:pPr>
      <w:rPr>
        <w:rFonts w:ascii="Arial" w:eastAsia="Arial" w:hAnsi="Arial" w:hint="default"/>
        <w:b w:val="0"/>
        <w:bCs w:val="0"/>
        <w:i w:val="0"/>
        <w:iCs w:val="0"/>
        <w:spacing w:val="0"/>
        <w:sz w:val="20"/>
        <w:szCs w:val="20"/>
        <w:lang w:val="ru-RU" w:eastAsia="en-US" w:bidi="ar-SA"/>
      </w:rPr>
    </w:lvl>
    <w:lvl w:ilvl="1" w:tplc="380C8C90">
      <w:start w:val="1"/>
      <w:numFmt w:val="bullet"/>
      <w:lvlText w:val="•"/>
      <w:lvlJc w:val="left"/>
      <w:pPr>
        <w:ind w:left="2426" w:hanging="153"/>
      </w:pPr>
      <w:rPr>
        <w:rFonts w:hint="default"/>
        <w:lang w:val="ru-RU" w:eastAsia="en-US" w:bidi="ar-SA"/>
      </w:rPr>
    </w:lvl>
    <w:lvl w:ilvl="2" w:tplc="F690B864">
      <w:start w:val="1"/>
      <w:numFmt w:val="bullet"/>
      <w:lvlText w:val="•"/>
      <w:lvlJc w:val="left"/>
      <w:pPr>
        <w:ind w:left="3432" w:hanging="153"/>
      </w:pPr>
      <w:rPr>
        <w:rFonts w:hint="default"/>
        <w:lang w:val="ru-RU" w:eastAsia="en-US" w:bidi="ar-SA"/>
      </w:rPr>
    </w:lvl>
    <w:lvl w:ilvl="3" w:tplc="74EA8F92">
      <w:start w:val="1"/>
      <w:numFmt w:val="bullet"/>
      <w:lvlText w:val="•"/>
      <w:lvlJc w:val="left"/>
      <w:pPr>
        <w:ind w:left="4438" w:hanging="153"/>
      </w:pPr>
      <w:rPr>
        <w:rFonts w:hint="default"/>
        <w:lang w:val="ru-RU" w:eastAsia="en-US" w:bidi="ar-SA"/>
      </w:rPr>
    </w:lvl>
    <w:lvl w:ilvl="4" w:tplc="550C2356">
      <w:start w:val="1"/>
      <w:numFmt w:val="bullet"/>
      <w:lvlText w:val="•"/>
      <w:lvlJc w:val="left"/>
      <w:pPr>
        <w:ind w:left="5444" w:hanging="153"/>
      </w:pPr>
      <w:rPr>
        <w:rFonts w:hint="default"/>
        <w:lang w:val="ru-RU" w:eastAsia="en-US" w:bidi="ar-SA"/>
      </w:rPr>
    </w:lvl>
    <w:lvl w:ilvl="5" w:tplc="FD0C714A">
      <w:start w:val="1"/>
      <w:numFmt w:val="bullet"/>
      <w:lvlText w:val="•"/>
      <w:lvlJc w:val="left"/>
      <w:pPr>
        <w:ind w:left="6451" w:hanging="153"/>
      </w:pPr>
      <w:rPr>
        <w:rFonts w:hint="default"/>
        <w:lang w:val="ru-RU" w:eastAsia="en-US" w:bidi="ar-SA"/>
      </w:rPr>
    </w:lvl>
    <w:lvl w:ilvl="6" w:tplc="7D0CC3AC">
      <w:start w:val="1"/>
      <w:numFmt w:val="bullet"/>
      <w:lvlText w:val="•"/>
      <w:lvlJc w:val="left"/>
      <w:pPr>
        <w:ind w:left="7457" w:hanging="153"/>
      </w:pPr>
      <w:rPr>
        <w:rFonts w:hint="default"/>
        <w:lang w:val="ru-RU" w:eastAsia="en-US" w:bidi="ar-SA"/>
      </w:rPr>
    </w:lvl>
    <w:lvl w:ilvl="7" w:tplc="15ACED36">
      <w:start w:val="1"/>
      <w:numFmt w:val="bullet"/>
      <w:lvlText w:val="•"/>
      <w:lvlJc w:val="left"/>
      <w:pPr>
        <w:ind w:left="8463" w:hanging="153"/>
      </w:pPr>
      <w:rPr>
        <w:rFonts w:hint="default"/>
        <w:lang w:val="ru-RU" w:eastAsia="en-US" w:bidi="ar-SA"/>
      </w:rPr>
    </w:lvl>
    <w:lvl w:ilvl="8" w:tplc="F6B8B906">
      <w:start w:val="1"/>
      <w:numFmt w:val="bullet"/>
      <w:lvlText w:val="•"/>
      <w:lvlJc w:val="left"/>
      <w:pPr>
        <w:ind w:left="9469" w:hanging="153"/>
      </w:pPr>
      <w:rPr>
        <w:rFonts w:hint="default"/>
        <w:lang w:val="ru-RU" w:eastAsia="en-US" w:bidi="ar-SA"/>
      </w:rPr>
    </w:lvl>
  </w:abstractNum>
  <w:num w:numId="1">
    <w:abstractNumId w:val="13"/>
  </w:num>
  <w:num w:numId="2">
    <w:abstractNumId w:val="3"/>
  </w:num>
  <w:num w:numId="3">
    <w:abstractNumId w:val="7"/>
  </w:num>
  <w:num w:numId="4">
    <w:abstractNumId w:val="16"/>
  </w:num>
  <w:num w:numId="5">
    <w:abstractNumId w:val="18"/>
  </w:num>
  <w:num w:numId="6">
    <w:abstractNumId w:val="8"/>
  </w:num>
  <w:num w:numId="7">
    <w:abstractNumId w:val="10"/>
  </w:num>
  <w:num w:numId="8">
    <w:abstractNumId w:val="28"/>
  </w:num>
  <w:num w:numId="9">
    <w:abstractNumId w:val="26"/>
  </w:num>
  <w:num w:numId="10">
    <w:abstractNumId w:val="14"/>
  </w:num>
  <w:num w:numId="11">
    <w:abstractNumId w:val="37"/>
  </w:num>
  <w:num w:numId="12">
    <w:abstractNumId w:val="24"/>
  </w:num>
  <w:num w:numId="13">
    <w:abstractNumId w:val="12"/>
  </w:num>
  <w:num w:numId="14">
    <w:abstractNumId w:val="20"/>
  </w:num>
  <w:num w:numId="15">
    <w:abstractNumId w:val="17"/>
  </w:num>
  <w:num w:numId="16">
    <w:abstractNumId w:val="25"/>
  </w:num>
  <w:num w:numId="17">
    <w:abstractNumId w:val="5"/>
  </w:num>
  <w:num w:numId="18">
    <w:abstractNumId w:val="2"/>
  </w:num>
  <w:num w:numId="19">
    <w:abstractNumId w:val="1"/>
  </w:num>
  <w:num w:numId="20">
    <w:abstractNumId w:val="23"/>
  </w:num>
  <w:num w:numId="21">
    <w:abstractNumId w:val="21"/>
  </w:num>
  <w:num w:numId="22">
    <w:abstractNumId w:val="40"/>
  </w:num>
  <w:num w:numId="23">
    <w:abstractNumId w:val="35"/>
  </w:num>
  <w:num w:numId="24">
    <w:abstractNumId w:val="4"/>
  </w:num>
  <w:num w:numId="25">
    <w:abstractNumId w:val="15"/>
  </w:num>
  <w:num w:numId="26">
    <w:abstractNumId w:val="39"/>
  </w:num>
  <w:num w:numId="27">
    <w:abstractNumId w:val="30"/>
  </w:num>
  <w:num w:numId="28">
    <w:abstractNumId w:val="19"/>
  </w:num>
  <w:num w:numId="29">
    <w:abstractNumId w:val="6"/>
  </w:num>
  <w:num w:numId="30">
    <w:abstractNumId w:val="31"/>
  </w:num>
  <w:num w:numId="31">
    <w:abstractNumId w:val="33"/>
  </w:num>
  <w:num w:numId="32">
    <w:abstractNumId w:val="11"/>
  </w:num>
  <w:num w:numId="33">
    <w:abstractNumId w:val="27"/>
  </w:num>
  <w:num w:numId="34">
    <w:abstractNumId w:val="22"/>
  </w:num>
  <w:num w:numId="35">
    <w:abstractNumId w:val="0"/>
  </w:num>
  <w:num w:numId="36">
    <w:abstractNumId w:val="34"/>
  </w:num>
  <w:num w:numId="37">
    <w:abstractNumId w:val="29"/>
  </w:num>
  <w:num w:numId="38">
    <w:abstractNumId w:val="36"/>
  </w:num>
  <w:num w:numId="39">
    <w:abstractNumId w:val="9"/>
  </w:num>
  <w:num w:numId="40">
    <w:abstractNumId w:val="3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E2"/>
    <w:rsid w:val="0001005C"/>
    <w:rsid w:val="000A46C5"/>
    <w:rsid w:val="000F0FCA"/>
    <w:rsid w:val="000F6BEA"/>
    <w:rsid w:val="001244D8"/>
    <w:rsid w:val="001366C9"/>
    <w:rsid w:val="001806F8"/>
    <w:rsid w:val="001A45F6"/>
    <w:rsid w:val="00203FBB"/>
    <w:rsid w:val="002151CE"/>
    <w:rsid w:val="00246FEF"/>
    <w:rsid w:val="00282054"/>
    <w:rsid w:val="002862CD"/>
    <w:rsid w:val="00293D90"/>
    <w:rsid w:val="002A42DA"/>
    <w:rsid w:val="002B35A7"/>
    <w:rsid w:val="003073AB"/>
    <w:rsid w:val="00334F50"/>
    <w:rsid w:val="003476CD"/>
    <w:rsid w:val="00355C17"/>
    <w:rsid w:val="00365520"/>
    <w:rsid w:val="003C506A"/>
    <w:rsid w:val="00460456"/>
    <w:rsid w:val="004719B0"/>
    <w:rsid w:val="004763AB"/>
    <w:rsid w:val="004C59CD"/>
    <w:rsid w:val="004D0486"/>
    <w:rsid w:val="004E2D06"/>
    <w:rsid w:val="004E6717"/>
    <w:rsid w:val="00540A28"/>
    <w:rsid w:val="005707BD"/>
    <w:rsid w:val="00570CE2"/>
    <w:rsid w:val="00596799"/>
    <w:rsid w:val="00596A19"/>
    <w:rsid w:val="005B46D1"/>
    <w:rsid w:val="005E0CDE"/>
    <w:rsid w:val="0061586E"/>
    <w:rsid w:val="00636F59"/>
    <w:rsid w:val="00653788"/>
    <w:rsid w:val="0068293C"/>
    <w:rsid w:val="00685ED7"/>
    <w:rsid w:val="00702F78"/>
    <w:rsid w:val="007228AC"/>
    <w:rsid w:val="00731381"/>
    <w:rsid w:val="00753371"/>
    <w:rsid w:val="0084606C"/>
    <w:rsid w:val="00867BA6"/>
    <w:rsid w:val="00877006"/>
    <w:rsid w:val="008920DF"/>
    <w:rsid w:val="008A73C3"/>
    <w:rsid w:val="009164D9"/>
    <w:rsid w:val="0093757D"/>
    <w:rsid w:val="009422BE"/>
    <w:rsid w:val="0096081C"/>
    <w:rsid w:val="009936C5"/>
    <w:rsid w:val="00A05E84"/>
    <w:rsid w:val="00A119A1"/>
    <w:rsid w:val="00A4568C"/>
    <w:rsid w:val="00A85E8D"/>
    <w:rsid w:val="00AA09E1"/>
    <w:rsid w:val="00AA33DE"/>
    <w:rsid w:val="00AB3127"/>
    <w:rsid w:val="00AC7FCA"/>
    <w:rsid w:val="00AD7D36"/>
    <w:rsid w:val="00AE469F"/>
    <w:rsid w:val="00B551A6"/>
    <w:rsid w:val="00BA0391"/>
    <w:rsid w:val="00BA7A45"/>
    <w:rsid w:val="00BB70A3"/>
    <w:rsid w:val="00BC4925"/>
    <w:rsid w:val="00BD4DDD"/>
    <w:rsid w:val="00C23BB8"/>
    <w:rsid w:val="00C35D60"/>
    <w:rsid w:val="00C3747B"/>
    <w:rsid w:val="00C40D6B"/>
    <w:rsid w:val="00CB244F"/>
    <w:rsid w:val="00CF3DBD"/>
    <w:rsid w:val="00CF7FE9"/>
    <w:rsid w:val="00E65375"/>
    <w:rsid w:val="00E65DEC"/>
    <w:rsid w:val="00E6715E"/>
    <w:rsid w:val="00F1594F"/>
    <w:rsid w:val="00F4353C"/>
    <w:rsid w:val="00F70D13"/>
    <w:rsid w:val="00F9046E"/>
    <w:rsid w:val="00F91DFB"/>
    <w:rsid w:val="00FB353A"/>
    <w:rsid w:val="00FC02D1"/>
    <w:rsid w:val="00FD4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73AB"/>
    <w:rPr>
      <w:rFonts w:ascii="Times New Roman" w:eastAsia="Times New Roman" w:hAnsi="Times New Roman" w:cs="Times New Roman"/>
      <w:lang w:val="ru-RU"/>
    </w:rPr>
  </w:style>
  <w:style w:type="paragraph" w:styleId="1">
    <w:name w:val="heading 1"/>
    <w:basedOn w:val="a"/>
    <w:link w:val="10"/>
    <w:uiPriority w:val="1"/>
    <w:qFormat/>
    <w:pPr>
      <w:ind w:left="4534" w:hanging="359"/>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1">
    <w:name w:val="Body Text"/>
    <w:basedOn w:val="a"/>
    <w:link w:val="af2"/>
    <w:uiPriority w:val="1"/>
    <w:qFormat/>
    <w:pPr>
      <w:ind w:left="140"/>
      <w:jc w:val="both"/>
    </w:pPr>
    <w:rPr>
      <w:sz w:val="28"/>
      <w:szCs w:val="28"/>
    </w:rPr>
  </w:style>
  <w:style w:type="paragraph" w:styleId="af3">
    <w:name w:val="List Paragraph"/>
    <w:basedOn w:val="a"/>
    <w:uiPriority w:val="1"/>
    <w:qFormat/>
    <w:pPr>
      <w:ind w:left="140"/>
      <w:jc w:val="both"/>
    </w:pPr>
  </w:style>
  <w:style w:type="paragraph" w:customStyle="1" w:styleId="TableParagraph">
    <w:name w:val="Table Paragraph"/>
    <w:basedOn w:val="a"/>
    <w:uiPriority w:val="1"/>
    <w:qFormat/>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lang w:val="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lang w:val="ru-RU"/>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rPr>
      <w:rFonts w:ascii="Times New Roman" w:eastAsia="Times New Roman" w:hAnsi="Times New Roman" w:cs="Times New Roman"/>
      <w:b/>
      <w:bCs/>
      <w:sz w:val="28"/>
      <w:szCs w:val="28"/>
      <w:lang w:val="ru-RU"/>
    </w:rPr>
  </w:style>
  <w:style w:type="character" w:customStyle="1" w:styleId="af9">
    <w:name w:val="Основной текст_"/>
    <w:basedOn w:val="a0"/>
    <w:link w:val="24"/>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9"/>
    <w:pPr>
      <w:shd w:val="clear" w:color="auto" w:fill="FFFFFF"/>
      <w:spacing w:after="660" w:line="322" w:lineRule="exact"/>
    </w:pPr>
    <w:rPr>
      <w:sz w:val="26"/>
      <w:szCs w:val="26"/>
      <w:lang w:val="en-US"/>
    </w:rPr>
  </w:style>
  <w:style w:type="paragraph" w:styleId="afa">
    <w:name w:val="Body Text Indent"/>
    <w:basedOn w:val="a"/>
    <w:link w:val="afb"/>
    <w:uiPriority w:val="99"/>
    <w:semiHidden/>
    <w:unhideWhenUsed/>
    <w:pPr>
      <w:spacing w:after="120"/>
      <w:ind w:left="283"/>
    </w:pPr>
  </w:style>
  <w:style w:type="character" w:customStyle="1" w:styleId="afb">
    <w:name w:val="Основной текст с отступом Знак"/>
    <w:basedOn w:val="a0"/>
    <w:link w:val="afa"/>
    <w:uiPriority w:val="99"/>
    <w:semiHidden/>
    <w:rPr>
      <w:rFonts w:ascii="Times New Roman" w:eastAsia="Times New Roman" w:hAnsi="Times New Roman" w:cs="Times New Roman"/>
      <w:lang w:val="ru-RU"/>
    </w:rPr>
  </w:style>
  <w:style w:type="paragraph" w:styleId="afc">
    <w:name w:val="Title"/>
    <w:basedOn w:val="a"/>
    <w:link w:val="afd"/>
    <w:uiPriority w:val="10"/>
    <w:qFormat/>
    <w:pPr>
      <w:widowControl/>
      <w:jc w:val="center"/>
    </w:pPr>
    <w:rPr>
      <w:b/>
      <w:bCs/>
      <w:sz w:val="32"/>
      <w:szCs w:val="32"/>
      <w:lang w:eastAsia="ru-RU"/>
    </w:rPr>
  </w:style>
  <w:style w:type="character" w:customStyle="1" w:styleId="afd">
    <w:name w:val="Название Знак"/>
    <w:basedOn w:val="a0"/>
    <w:link w:val="afc"/>
    <w:uiPriority w:val="99"/>
    <w:rPr>
      <w:rFonts w:ascii="Times New Roman" w:eastAsia="Times New Roman" w:hAnsi="Times New Roman" w:cs="Times New Roman"/>
      <w:b/>
      <w:bCs/>
      <w:sz w:val="32"/>
      <w:szCs w:val="32"/>
      <w:lang w:val="ru-RU" w:eastAsia="ru-RU"/>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val="ru-RU"/>
    </w:rPr>
  </w:style>
  <w:style w:type="character" w:styleId="afe">
    <w:name w:val="Hyperlink"/>
    <w:basedOn w:val="a0"/>
    <w:uiPriority w:val="99"/>
    <w:unhideWhenUsed/>
    <w:rPr>
      <w:color w:val="0000FF" w:themeColor="hyperlink"/>
      <w:u w:val="single"/>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imes New Roman" w:hAnsi="Tahoma" w:cs="Tahoma"/>
      <w:sz w:val="16"/>
      <w:szCs w:val="16"/>
      <w:lang w:val="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Default">
    <w:name w:val="Default"/>
    <w:pPr>
      <w:widowControl/>
    </w:pPr>
    <w:rPr>
      <w:rFonts w:ascii="Times New Roman" w:eastAsia="Times New Roman" w:hAnsi="Times New Roman" w:cs="Times New Roman"/>
      <w:color w:val="000000"/>
      <w:sz w:val="24"/>
      <w:szCs w:val="24"/>
      <w:lang w:val="ru-RU"/>
    </w:rPr>
  </w:style>
  <w:style w:type="paragraph" w:styleId="aff1">
    <w:name w:val="Normal (Web)"/>
    <w:basedOn w:val="a"/>
    <w:uiPriority w:val="99"/>
    <w:unhideWhenUsed/>
    <w:rsid w:val="00877006"/>
    <w:pPr>
      <w:widowControl/>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73AB"/>
    <w:rPr>
      <w:rFonts w:ascii="Times New Roman" w:eastAsia="Times New Roman" w:hAnsi="Times New Roman" w:cs="Times New Roman"/>
      <w:lang w:val="ru-RU"/>
    </w:rPr>
  </w:style>
  <w:style w:type="paragraph" w:styleId="1">
    <w:name w:val="heading 1"/>
    <w:basedOn w:val="a"/>
    <w:link w:val="10"/>
    <w:uiPriority w:val="1"/>
    <w:qFormat/>
    <w:pPr>
      <w:ind w:left="4534" w:hanging="359"/>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1">
    <w:name w:val="Body Text"/>
    <w:basedOn w:val="a"/>
    <w:link w:val="af2"/>
    <w:uiPriority w:val="1"/>
    <w:qFormat/>
    <w:pPr>
      <w:ind w:left="140"/>
      <w:jc w:val="both"/>
    </w:pPr>
    <w:rPr>
      <w:sz w:val="28"/>
      <w:szCs w:val="28"/>
    </w:rPr>
  </w:style>
  <w:style w:type="paragraph" w:styleId="af3">
    <w:name w:val="List Paragraph"/>
    <w:basedOn w:val="a"/>
    <w:uiPriority w:val="1"/>
    <w:qFormat/>
    <w:pPr>
      <w:ind w:left="140"/>
      <w:jc w:val="both"/>
    </w:pPr>
  </w:style>
  <w:style w:type="paragraph" w:customStyle="1" w:styleId="TableParagraph">
    <w:name w:val="Table Paragraph"/>
    <w:basedOn w:val="a"/>
    <w:uiPriority w:val="1"/>
    <w:qFormat/>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lang w:val="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lang w:val="ru-RU"/>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rPr>
      <w:rFonts w:ascii="Times New Roman" w:eastAsia="Times New Roman" w:hAnsi="Times New Roman" w:cs="Times New Roman"/>
      <w:b/>
      <w:bCs/>
      <w:sz w:val="28"/>
      <w:szCs w:val="28"/>
      <w:lang w:val="ru-RU"/>
    </w:rPr>
  </w:style>
  <w:style w:type="character" w:customStyle="1" w:styleId="af9">
    <w:name w:val="Основной текст_"/>
    <w:basedOn w:val="a0"/>
    <w:link w:val="24"/>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9"/>
    <w:pPr>
      <w:shd w:val="clear" w:color="auto" w:fill="FFFFFF"/>
      <w:spacing w:after="660" w:line="322" w:lineRule="exact"/>
    </w:pPr>
    <w:rPr>
      <w:sz w:val="26"/>
      <w:szCs w:val="26"/>
      <w:lang w:val="en-US"/>
    </w:rPr>
  </w:style>
  <w:style w:type="paragraph" w:styleId="afa">
    <w:name w:val="Body Text Indent"/>
    <w:basedOn w:val="a"/>
    <w:link w:val="afb"/>
    <w:uiPriority w:val="99"/>
    <w:semiHidden/>
    <w:unhideWhenUsed/>
    <w:pPr>
      <w:spacing w:after="120"/>
      <w:ind w:left="283"/>
    </w:pPr>
  </w:style>
  <w:style w:type="character" w:customStyle="1" w:styleId="afb">
    <w:name w:val="Основной текст с отступом Знак"/>
    <w:basedOn w:val="a0"/>
    <w:link w:val="afa"/>
    <w:uiPriority w:val="99"/>
    <w:semiHidden/>
    <w:rPr>
      <w:rFonts w:ascii="Times New Roman" w:eastAsia="Times New Roman" w:hAnsi="Times New Roman" w:cs="Times New Roman"/>
      <w:lang w:val="ru-RU"/>
    </w:rPr>
  </w:style>
  <w:style w:type="paragraph" w:styleId="afc">
    <w:name w:val="Title"/>
    <w:basedOn w:val="a"/>
    <w:link w:val="afd"/>
    <w:uiPriority w:val="10"/>
    <w:qFormat/>
    <w:pPr>
      <w:widowControl/>
      <w:jc w:val="center"/>
    </w:pPr>
    <w:rPr>
      <w:b/>
      <w:bCs/>
      <w:sz w:val="32"/>
      <w:szCs w:val="32"/>
      <w:lang w:eastAsia="ru-RU"/>
    </w:rPr>
  </w:style>
  <w:style w:type="character" w:customStyle="1" w:styleId="afd">
    <w:name w:val="Название Знак"/>
    <w:basedOn w:val="a0"/>
    <w:link w:val="afc"/>
    <w:uiPriority w:val="99"/>
    <w:rPr>
      <w:rFonts w:ascii="Times New Roman" w:eastAsia="Times New Roman" w:hAnsi="Times New Roman" w:cs="Times New Roman"/>
      <w:b/>
      <w:bCs/>
      <w:sz w:val="32"/>
      <w:szCs w:val="32"/>
      <w:lang w:val="ru-RU" w:eastAsia="ru-RU"/>
    </w:rPr>
  </w:style>
  <w:style w:type="character" w:customStyle="1" w:styleId="af2">
    <w:name w:val="Основной текст Знак"/>
    <w:basedOn w:val="a0"/>
    <w:link w:val="af1"/>
    <w:uiPriority w:val="1"/>
    <w:rPr>
      <w:rFonts w:ascii="Times New Roman" w:eastAsia="Times New Roman" w:hAnsi="Times New Roman" w:cs="Times New Roman"/>
      <w:sz w:val="28"/>
      <w:szCs w:val="28"/>
      <w:lang w:val="ru-RU"/>
    </w:rPr>
  </w:style>
  <w:style w:type="character" w:styleId="afe">
    <w:name w:val="Hyperlink"/>
    <w:basedOn w:val="a0"/>
    <w:uiPriority w:val="99"/>
    <w:unhideWhenUsed/>
    <w:rPr>
      <w:color w:val="0000FF" w:themeColor="hyperlink"/>
      <w:u w:val="single"/>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imes New Roman" w:hAnsi="Tahoma" w:cs="Tahoma"/>
      <w:sz w:val="16"/>
      <w:szCs w:val="16"/>
      <w:lang w:val="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Default">
    <w:name w:val="Default"/>
    <w:pPr>
      <w:widowControl/>
    </w:pPr>
    <w:rPr>
      <w:rFonts w:ascii="Times New Roman" w:eastAsia="Times New Roman" w:hAnsi="Times New Roman" w:cs="Times New Roman"/>
      <w:color w:val="000000"/>
      <w:sz w:val="24"/>
      <w:szCs w:val="24"/>
      <w:lang w:val="ru-RU"/>
    </w:rPr>
  </w:style>
  <w:style w:type="paragraph" w:styleId="aff1">
    <w:name w:val="Normal (Web)"/>
    <w:basedOn w:val="a"/>
    <w:uiPriority w:val="99"/>
    <w:unhideWhenUsed/>
    <w:rsid w:val="00877006"/>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BD8B-F6E7-43F6-B8DF-93D3D8CC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4568</Words>
  <Characters>26038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Транцева Екатерина Михайловна</cp:lastModifiedBy>
  <cp:revision>14</cp:revision>
  <cp:lastPrinted>2026-03-31T11:15:00Z</cp:lastPrinted>
  <dcterms:created xsi:type="dcterms:W3CDTF">2026-03-31T08:44:00Z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LastSaved">
    <vt:filetime>2025-03-25T00:00:00Z</vt:filetime>
  </property>
  <property fmtid="{D5CDD505-2E9C-101B-9397-08002B2CF9AE}" pid="4" name="Producer">
    <vt:lpwstr>iLovePDF</vt:lpwstr>
  </property>
</Properties>
</file>